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науки и высшего образования Российской Федерации</w:t>
      </w:r>
    </w:p>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высшего образования</w:t>
      </w:r>
    </w:p>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имени Александра Григорьевича и Николая Григорьевича Столетовых»</w:t>
      </w:r>
    </w:p>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BD7964" w:rsidRDefault="00BD7964">
      <w:pPr>
        <w:widowControl w:val="0"/>
        <w:spacing w:after="0" w:line="240" w:lineRule="auto"/>
        <w:jc w:val="center"/>
        <w:rPr>
          <w:rFonts w:ascii="Times New Roman" w:eastAsia="Times New Roman" w:hAnsi="Times New Roman" w:cs="Times New Roman"/>
          <w:sz w:val="24"/>
          <w:szCs w:val="24"/>
        </w:rPr>
      </w:pPr>
    </w:p>
    <w:p w:rsidR="00BD7964" w:rsidRDefault="00BD7964">
      <w:pPr>
        <w:widowControl w:val="0"/>
        <w:spacing w:after="0" w:line="240" w:lineRule="auto"/>
        <w:jc w:val="center"/>
        <w:rPr>
          <w:rFonts w:ascii="Times New Roman" w:eastAsia="Times New Roman" w:hAnsi="Times New Roman" w:cs="Times New Roman"/>
          <w:sz w:val="24"/>
          <w:szCs w:val="24"/>
        </w:rPr>
      </w:pPr>
    </w:p>
    <w:p w:rsidR="00BD7964" w:rsidRDefault="00BD7964">
      <w:pPr>
        <w:widowControl w:val="0"/>
        <w:spacing w:after="0" w:line="240" w:lineRule="auto"/>
        <w:jc w:val="center"/>
        <w:rPr>
          <w:rFonts w:ascii="Times New Roman" w:eastAsia="Times New Roman" w:hAnsi="Times New Roman" w:cs="Times New Roman"/>
          <w:sz w:val="24"/>
          <w:szCs w:val="24"/>
        </w:rPr>
      </w:pPr>
    </w:p>
    <w:p w:rsidR="00BD7964" w:rsidRDefault="00BD7964">
      <w:pPr>
        <w:widowControl w:val="0"/>
        <w:spacing w:after="0" w:line="240" w:lineRule="auto"/>
        <w:jc w:val="center"/>
        <w:rPr>
          <w:rFonts w:ascii="Times New Roman" w:eastAsia="Times New Roman" w:hAnsi="Times New Roman" w:cs="Times New Roman"/>
          <w:sz w:val="24"/>
          <w:szCs w:val="24"/>
        </w:rPr>
      </w:pPr>
    </w:p>
    <w:p w:rsidR="00BD7964" w:rsidRDefault="00BD7964">
      <w:pPr>
        <w:widowControl w:val="0"/>
        <w:spacing w:after="0" w:line="240" w:lineRule="auto"/>
        <w:jc w:val="center"/>
        <w:rPr>
          <w:rFonts w:ascii="Times New Roman" w:eastAsia="Times New Roman" w:hAnsi="Times New Roman" w:cs="Times New Roman"/>
          <w:sz w:val="24"/>
          <w:szCs w:val="24"/>
        </w:rPr>
      </w:pPr>
    </w:p>
    <w:p w:rsidR="00BD7964" w:rsidRDefault="00BD7964">
      <w:pPr>
        <w:widowControl w:val="0"/>
        <w:spacing w:after="0" w:line="240" w:lineRule="auto"/>
        <w:jc w:val="center"/>
        <w:rPr>
          <w:rFonts w:ascii="Times New Roman" w:eastAsia="Times New Roman" w:hAnsi="Times New Roman" w:cs="Times New Roman"/>
          <w:sz w:val="24"/>
          <w:szCs w:val="24"/>
        </w:rPr>
      </w:pPr>
    </w:p>
    <w:tbl>
      <w:tblPr>
        <w:tblStyle w:val="af3"/>
        <w:tblW w:w="9713" w:type="dxa"/>
        <w:tblInd w:w="0" w:type="dxa"/>
        <w:tblLayout w:type="fixed"/>
        <w:tblLook w:val="0400" w:firstRow="0" w:lastRow="0" w:firstColumn="0" w:lastColumn="0" w:noHBand="0" w:noVBand="1"/>
      </w:tblPr>
      <w:tblGrid>
        <w:gridCol w:w="5529"/>
        <w:gridCol w:w="4184"/>
      </w:tblGrid>
      <w:tr w:rsidR="00BD7964" w:rsidTr="000D284B">
        <w:trPr>
          <w:cantSplit/>
          <w:tblHeader/>
        </w:trPr>
        <w:tc>
          <w:tcPr>
            <w:tcW w:w="5529" w:type="dxa"/>
          </w:tcPr>
          <w:p w:rsidR="00BD7964" w:rsidRDefault="00BD7964">
            <w:pPr>
              <w:widowControl w:val="0"/>
              <w:spacing w:after="0" w:line="240" w:lineRule="auto"/>
              <w:rPr>
                <w:rFonts w:ascii="Times New Roman" w:eastAsia="Times New Roman" w:hAnsi="Times New Roman" w:cs="Times New Roman"/>
                <w:sz w:val="24"/>
                <w:szCs w:val="24"/>
              </w:rPr>
            </w:pPr>
          </w:p>
        </w:tc>
        <w:tc>
          <w:tcPr>
            <w:tcW w:w="4184" w:type="dxa"/>
          </w:tcPr>
          <w:p w:rsidR="00BD7964" w:rsidRDefault="000520A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BD7964" w:rsidRPr="000D284B" w:rsidRDefault="000D284B">
            <w:pPr>
              <w:widowControl w:val="0"/>
              <w:spacing w:after="0" w:line="240" w:lineRule="auto"/>
              <w:rPr>
                <w:rFonts w:ascii="Times New Roman" w:eastAsia="Times New Roman" w:hAnsi="Times New Roman" w:cs="Times New Roman"/>
                <w:sz w:val="24"/>
                <w:szCs w:val="24"/>
              </w:rPr>
            </w:pPr>
            <w:r w:rsidRPr="000D284B">
              <w:rPr>
                <w:rFonts w:ascii="Times New Roman" w:eastAsia="Times New Roman" w:hAnsi="Times New Roman" w:cs="Times New Roman"/>
                <w:sz w:val="24"/>
                <w:szCs w:val="24"/>
              </w:rPr>
              <w:t>Директор КИТП</w:t>
            </w:r>
          </w:p>
          <w:p w:rsidR="00BD7964" w:rsidRPr="000D284B" w:rsidRDefault="00BD7964">
            <w:pPr>
              <w:widowControl w:val="0"/>
              <w:spacing w:after="0" w:line="240" w:lineRule="auto"/>
              <w:rPr>
                <w:rFonts w:ascii="Times New Roman" w:eastAsia="Times New Roman" w:hAnsi="Times New Roman" w:cs="Times New Roman"/>
                <w:sz w:val="24"/>
                <w:szCs w:val="24"/>
              </w:rPr>
            </w:pPr>
          </w:p>
          <w:p w:rsidR="00BD7964" w:rsidRDefault="000520A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r w:rsidR="000D284B">
              <w:rPr>
                <w:rFonts w:ascii="Times New Roman" w:eastAsia="Times New Roman" w:hAnsi="Times New Roman" w:cs="Times New Roman"/>
                <w:sz w:val="24"/>
                <w:szCs w:val="24"/>
              </w:rPr>
              <w:t>Н.Е. Мишулина</w:t>
            </w:r>
          </w:p>
          <w:p w:rsidR="00BD7964" w:rsidRDefault="000520A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________________ 20__г.</w:t>
            </w:r>
          </w:p>
        </w:tc>
      </w:tr>
    </w:tbl>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РАБОЧАЯ ПРОГРАММА ВОСПИТАНИЯ</w:t>
      </w: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специальности)</w:t>
      </w: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квалификации)</w:t>
      </w:r>
    </w:p>
    <w:p w:rsidR="00BD7964" w:rsidRDefault="00BD7964">
      <w:pPr>
        <w:widowControl w:val="0"/>
        <w:spacing w:after="0" w:line="240" w:lineRule="auto"/>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0D284B" w:rsidRDefault="000D2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0D284B" w:rsidRDefault="000D2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0D284B" w:rsidRDefault="000D2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0D284B" w:rsidRDefault="000D2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0D284B" w:rsidRDefault="000D2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 20__</w:t>
      </w:r>
      <w:r>
        <w:br w:type="page"/>
      </w: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Рабочая программа воспитания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__________________________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утв. приказом ______________)</w:t>
      </w: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Рабочую программу воспитания составил заместитель директора по воспитательной работе структурного подразделения СПО __________________________</w:t>
      </w:r>
    </w:p>
    <w:p w:rsidR="00BD7964" w:rsidRDefault="00BD7964">
      <w:pPr>
        <w:widowControl w:val="0"/>
        <w:tabs>
          <w:tab w:val="left" w:pos="6420"/>
        </w:tabs>
        <w:spacing w:after="0" w:line="240" w:lineRule="auto"/>
        <w:rPr>
          <w:rFonts w:ascii="Times New Roman" w:eastAsia="Times New Roman" w:hAnsi="Times New Roman" w:cs="Times New Roman"/>
          <w:sz w:val="24"/>
          <w:szCs w:val="24"/>
        </w:rPr>
      </w:pP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Внешний рецензент </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(представитель работодателя) _____________________________________________________</w:t>
      </w:r>
    </w:p>
    <w:p w:rsidR="00BD7964" w:rsidRDefault="000520AD">
      <w:pPr>
        <w:widowControl w:val="0"/>
        <w:tabs>
          <w:tab w:val="left" w:pos="1134"/>
          <w:tab w:val="right" w:pos="9639"/>
        </w:tabs>
        <w:spacing w:after="0" w:line="240" w:lineRule="auto"/>
        <w:ind w:firstLine="311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(место работы, должность, Фамилия И.О. подпись)</w:t>
      </w:r>
    </w:p>
    <w:p w:rsidR="00BD7964" w:rsidRDefault="00BD7964">
      <w:pPr>
        <w:widowControl w:val="0"/>
        <w:tabs>
          <w:tab w:val="left" w:pos="6420"/>
        </w:tabs>
        <w:spacing w:after="0" w:line="240" w:lineRule="auto"/>
        <w:rPr>
          <w:rFonts w:ascii="Times New Roman" w:eastAsia="Times New Roman" w:hAnsi="Times New Roman" w:cs="Times New Roman"/>
          <w:sz w:val="24"/>
          <w:szCs w:val="24"/>
        </w:rPr>
      </w:pPr>
    </w:p>
    <w:p w:rsidR="00BD7964" w:rsidRDefault="00052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воспитания рассмотрена и одобрена на заседании кафедры ________</w:t>
      </w:r>
    </w:p>
    <w:p w:rsidR="00BD7964" w:rsidRDefault="00052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20___ года </w:t>
      </w:r>
    </w:p>
    <w:p w:rsidR="00BD7964" w:rsidRDefault="00BD796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BD7964" w:rsidRDefault="00052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____________________________________________________</w:t>
      </w:r>
    </w:p>
    <w:p w:rsidR="00BD7964" w:rsidRDefault="00052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BD7964" w:rsidRDefault="00BD796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BD7964" w:rsidRDefault="00052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воспитания рассмотрена и одобрена на заседании учебно-методической комиссии специальности ______________________________</w:t>
      </w:r>
    </w:p>
    <w:p w:rsidR="00BD7964" w:rsidRDefault="00052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20___ года </w:t>
      </w:r>
    </w:p>
    <w:p w:rsidR="00BD7964" w:rsidRDefault="00BD796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BD7964" w:rsidRDefault="00052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УМК специальности _________________________________________________</w:t>
      </w:r>
    </w:p>
    <w:p w:rsidR="00BD7964" w:rsidRDefault="00052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8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BD7964" w:rsidRDefault="00BD796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BD7964" w:rsidRDefault="00052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Рабочая программа воспитания рассмотрена и одобрена на заседании </w:t>
      </w:r>
      <w:bookmarkStart w:id="0" w:name="_GoBack"/>
      <w:r>
        <w:rPr>
          <w:rFonts w:ascii="Times New Roman" w:eastAsia="Times New Roman" w:hAnsi="Times New Roman" w:cs="Times New Roman"/>
          <w:sz w:val="24"/>
          <w:szCs w:val="24"/>
        </w:rPr>
        <w:t>учебно-методической комиссии</w:t>
      </w:r>
      <w:bookmarkEnd w:id="0"/>
      <w:r>
        <w:rPr>
          <w:rFonts w:ascii="Times New Roman" w:eastAsia="Times New Roman" w:hAnsi="Times New Roman" w:cs="Times New Roman"/>
          <w:sz w:val="24"/>
          <w:szCs w:val="24"/>
        </w:rPr>
        <w:t xml:space="preserve"> </w:t>
      </w:r>
      <w:r w:rsidR="000D284B">
        <w:rPr>
          <w:rFonts w:ascii="Times New Roman" w:eastAsia="Times New Roman" w:hAnsi="Times New Roman" w:cs="Times New Roman"/>
          <w:sz w:val="24"/>
          <w:szCs w:val="24"/>
        </w:rPr>
        <w:t>КИТП</w:t>
      </w:r>
    </w:p>
    <w:p w:rsidR="00BD7964" w:rsidRDefault="000520A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 года </w:t>
      </w:r>
    </w:p>
    <w:p w:rsidR="00BD7964" w:rsidRDefault="00BD7964">
      <w:pPr>
        <w:widowControl w:val="0"/>
        <w:spacing w:after="0" w:line="240" w:lineRule="auto"/>
        <w:jc w:val="both"/>
        <w:rPr>
          <w:rFonts w:ascii="Times New Roman" w:eastAsia="Times New Roman" w:hAnsi="Times New Roman" w:cs="Times New Roman"/>
          <w:sz w:val="24"/>
          <w:szCs w:val="24"/>
        </w:rPr>
      </w:pPr>
    </w:p>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ЛИСТ ПЕРЕУТВЕРЖДЕНИЯ РАБОЧЕЙ ПРОГРАММЫ ВОСПИТАНИЯ</w:t>
      </w:r>
    </w:p>
    <w:p w:rsidR="00BD7964" w:rsidRDefault="00BD7964">
      <w:pPr>
        <w:widowControl w:val="0"/>
        <w:spacing w:after="0" w:line="240" w:lineRule="auto"/>
        <w:jc w:val="both"/>
        <w:rPr>
          <w:rFonts w:ascii="Times New Roman" w:eastAsia="Times New Roman" w:hAnsi="Times New Roman" w:cs="Times New Roman"/>
          <w:sz w:val="24"/>
          <w:szCs w:val="24"/>
        </w:rPr>
      </w:pP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BD7964" w:rsidRDefault="00BD7964">
      <w:pPr>
        <w:widowControl w:val="0"/>
        <w:spacing w:after="0" w:line="240" w:lineRule="auto"/>
        <w:ind w:firstLine="720"/>
        <w:jc w:val="both"/>
        <w:rPr>
          <w:rFonts w:ascii="Times New Roman" w:eastAsia="Times New Roman" w:hAnsi="Times New Roman" w:cs="Times New Roman"/>
          <w:sz w:val="18"/>
          <w:szCs w:val="18"/>
        </w:rPr>
      </w:pP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BD7964" w:rsidRDefault="00BD7964">
      <w:pPr>
        <w:widowControl w:val="0"/>
        <w:spacing w:after="0" w:line="240" w:lineRule="auto"/>
        <w:jc w:val="both"/>
        <w:rPr>
          <w:rFonts w:ascii="Times New Roman" w:eastAsia="Times New Roman" w:hAnsi="Times New Roman" w:cs="Times New Roman"/>
          <w:i/>
          <w:sz w:val="28"/>
          <w:szCs w:val="28"/>
        </w:rPr>
      </w:pP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BD7964" w:rsidRDefault="00BD7964">
      <w:pPr>
        <w:widowControl w:val="0"/>
        <w:spacing w:after="0" w:line="240" w:lineRule="auto"/>
        <w:jc w:val="both"/>
        <w:rPr>
          <w:rFonts w:ascii="Times New Roman" w:eastAsia="Times New Roman" w:hAnsi="Times New Roman" w:cs="Times New Roman"/>
          <w:sz w:val="24"/>
          <w:szCs w:val="24"/>
        </w:rPr>
      </w:pP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r>
        <w:br w:type="page"/>
      </w:r>
    </w:p>
    <w:p w:rsidR="00BD7964" w:rsidRDefault="000520AD">
      <w:pPr>
        <w:widowControl w:val="0"/>
        <w:spacing w:after="0" w:line="240" w:lineRule="auto"/>
        <w:jc w:val="center"/>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lastRenderedPageBreak/>
        <w:t>1. ПАСПОРТ РАБОЧЕЙ ПРОГРАММЫ ВОСПИТАНИЯ</w:t>
      </w:r>
    </w:p>
    <w:p w:rsidR="006E461D" w:rsidRDefault="006E461D">
      <w:pPr>
        <w:widowControl w:val="0"/>
        <w:spacing w:after="0" w:line="240" w:lineRule="auto"/>
        <w:jc w:val="center"/>
        <w:rPr>
          <w:rFonts w:ascii="Times New Roman" w:eastAsia="Times New Roman" w:hAnsi="Times New Roman" w:cs="Times New Roman"/>
          <w:b/>
          <w:sz w:val="24"/>
          <w:szCs w:val="24"/>
        </w:rPr>
      </w:pPr>
    </w:p>
    <w:tbl>
      <w:tblPr>
        <w:tblStyle w:val="af4"/>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7655"/>
      </w:tblGrid>
      <w:tr w:rsidR="00BD7964">
        <w:trPr>
          <w:cantSplit/>
          <w:tblHeader/>
        </w:trPr>
        <w:tc>
          <w:tcPr>
            <w:tcW w:w="1984"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Название </w:t>
            </w:r>
          </w:p>
        </w:tc>
        <w:tc>
          <w:tcPr>
            <w:tcW w:w="7655"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c>
      </w:tr>
      <w:tr w:rsidR="00BD7964">
        <w:trPr>
          <w:cantSplit/>
          <w:tblHeader/>
        </w:trPr>
        <w:tc>
          <w:tcPr>
            <w:tcW w:w="1984"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Наименование программы</w:t>
            </w:r>
          </w:p>
        </w:tc>
        <w:tc>
          <w:tcPr>
            <w:tcW w:w="7655" w:type="dxa"/>
            <w:shd w:val="clear" w:color="auto" w:fill="auto"/>
          </w:tcPr>
          <w:p w:rsidR="00BD7964" w:rsidRDefault="000520AD">
            <w:pPr>
              <w:widowControl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Рабочая программа воспитания по </w:t>
            </w:r>
            <w:r>
              <w:rPr>
                <w:rFonts w:ascii="Times New Roman" w:eastAsia="Times New Roman" w:hAnsi="Times New Roman" w:cs="Times New Roman"/>
                <w:i/>
                <w:sz w:val="24"/>
                <w:szCs w:val="24"/>
              </w:rPr>
              <w:t xml:space="preserve">специальности </w:t>
            </w:r>
          </w:p>
          <w:p w:rsidR="00BD7964" w:rsidRDefault="00BD7964">
            <w:pPr>
              <w:widowControl w:val="0"/>
              <w:spacing w:after="0" w:line="240" w:lineRule="auto"/>
              <w:jc w:val="center"/>
              <w:rPr>
                <w:rFonts w:ascii="Times New Roman" w:eastAsia="Times New Roman" w:hAnsi="Times New Roman" w:cs="Times New Roman"/>
                <w:b/>
                <w:i/>
                <w:sz w:val="24"/>
                <w:szCs w:val="24"/>
              </w:rPr>
            </w:pPr>
          </w:p>
        </w:tc>
      </w:tr>
      <w:tr w:rsidR="00BD7964">
        <w:trPr>
          <w:cantSplit/>
          <w:tblHeader/>
        </w:trPr>
        <w:tc>
          <w:tcPr>
            <w:tcW w:w="1984"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Основания для разработки программы</w:t>
            </w:r>
          </w:p>
        </w:tc>
        <w:tc>
          <w:tcPr>
            <w:tcW w:w="7655" w:type="dxa"/>
            <w:shd w:val="clear" w:color="auto" w:fill="auto"/>
          </w:tcPr>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Настоящая программа разработана на основе следующих нормативных правовых документов:</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Конституция Российской Федерации;</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 Президента Российской Федерации от 02.07.2021 № 400 «О Стратегии национальной безопасности Российской Федерации»;</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29.12.2012 №273-ФЗ «Об образовании в Российской Федерации»;</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25.07.2002 № 114-ФЗ «О противодействии экстремистской деятельности»;</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D7964" w:rsidRDefault="000520A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ФГОС</w:t>
            </w:r>
            <w:r>
              <w:rPr>
                <w:rFonts w:ascii="Times New Roman" w:eastAsia="Times New Roman" w:hAnsi="Times New Roman" w:cs="Times New Roman"/>
                <w:i/>
                <w:sz w:val="24"/>
                <w:szCs w:val="24"/>
              </w:rPr>
              <w:t xml:space="preserve"> по специальности; </w:t>
            </w:r>
          </w:p>
          <w:p w:rsidR="00BD7964" w:rsidRDefault="000520AD">
            <w:pPr>
              <w:widowControl w:val="0"/>
              <w:spacing w:after="0" w:line="240" w:lineRule="auto"/>
              <w:jc w:val="both"/>
              <w:rPr>
                <w:rFonts w:ascii="Times New Roman" w:eastAsia="Times New Roman" w:hAnsi="Times New Roman" w:cs="Times New Roman"/>
                <w:i/>
                <w:sz w:val="24"/>
                <w:szCs w:val="24"/>
              </w:rPr>
            </w:pPr>
            <w:bookmarkStart w:id="2" w:name="_heading=h.30j0zll" w:colFirst="0" w:colLast="0"/>
            <w:bookmarkEnd w:id="2"/>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(указать отраслевые нормативно-правовые акты, определяющие деловые качества выпускника СПО (при наличии).</w:t>
            </w:r>
          </w:p>
        </w:tc>
      </w:tr>
      <w:tr w:rsidR="00BD7964">
        <w:trPr>
          <w:cantSplit/>
          <w:tblHeader/>
        </w:trPr>
        <w:tc>
          <w:tcPr>
            <w:tcW w:w="1984"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Цель программы</w:t>
            </w:r>
          </w:p>
        </w:tc>
        <w:tc>
          <w:tcPr>
            <w:tcW w:w="7655" w:type="dxa"/>
            <w:shd w:val="clear" w:color="auto" w:fill="auto"/>
          </w:tcPr>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tc>
      </w:tr>
      <w:tr w:rsidR="00BD7964">
        <w:trPr>
          <w:cantSplit/>
          <w:tblHeader/>
        </w:trPr>
        <w:tc>
          <w:tcPr>
            <w:tcW w:w="1984" w:type="dxa"/>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программы</w:t>
            </w:r>
          </w:p>
        </w:tc>
        <w:tc>
          <w:tcPr>
            <w:tcW w:w="7655" w:type="dxa"/>
            <w:shd w:val="clear" w:color="auto" w:fill="auto"/>
          </w:tcPr>
          <w:p w:rsidR="00BD7964" w:rsidRDefault="000520AD">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Указываются в соответствии со сроком обучения</w:t>
            </w:r>
          </w:p>
        </w:tc>
      </w:tr>
      <w:tr w:rsidR="00BD7964">
        <w:trPr>
          <w:cantSplit/>
          <w:tblHeader/>
        </w:trPr>
        <w:tc>
          <w:tcPr>
            <w:tcW w:w="1984" w:type="dxa"/>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Исполнители программы</w:t>
            </w:r>
          </w:p>
        </w:tc>
        <w:tc>
          <w:tcPr>
            <w:tcW w:w="7655" w:type="dxa"/>
            <w:shd w:val="clear" w:color="auto" w:fill="auto"/>
          </w:tcPr>
          <w:p w:rsidR="00BD7964" w:rsidRDefault="000520A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w:t>
            </w:r>
            <w:proofErr w:type="spellStart"/>
            <w:r>
              <w:rPr>
                <w:rFonts w:ascii="Times New Roman" w:eastAsia="Times New Roman" w:hAnsi="Times New Roman" w:cs="Times New Roman"/>
                <w:i/>
                <w:sz w:val="24"/>
                <w:szCs w:val="24"/>
              </w:rPr>
              <w:t>тьютор</w:t>
            </w:r>
            <w:proofErr w:type="spellEnd"/>
            <w:r>
              <w:rPr>
                <w:rFonts w:ascii="Times New Roman" w:eastAsia="Times New Roman" w:hAnsi="Times New Roman" w:cs="Times New Roman"/>
                <w:i/>
                <w:sz w:val="24"/>
                <w:szCs w:val="24"/>
              </w:rPr>
              <w:t>,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BD7964" w:rsidRDefault="00BD7964">
      <w:pPr>
        <w:widowControl w:val="0"/>
        <w:spacing w:after="0" w:line="240" w:lineRule="auto"/>
        <w:jc w:val="both"/>
        <w:rPr>
          <w:rFonts w:ascii="Times New Roman" w:eastAsia="Times New Roman" w:hAnsi="Times New Roman" w:cs="Times New Roman"/>
          <w:b/>
          <w:sz w:val="24"/>
          <w:szCs w:val="24"/>
        </w:rPr>
      </w:pPr>
      <w:bookmarkStart w:id="3" w:name="_heading=h.1fob9te" w:colFirst="0" w:colLast="0"/>
      <w:bookmarkEnd w:id="3"/>
    </w:p>
    <w:p w:rsidR="00BD7964" w:rsidRDefault="000520AD">
      <w:pPr>
        <w:widowControl w:val="0"/>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Pr>
          <w:rFonts w:ascii="Times New Roman" w:eastAsia="Times New Roman" w:hAnsi="Times New Roman" w:cs="Times New Roman"/>
          <w:sz w:val="24"/>
          <w:szCs w:val="24"/>
        </w:rPr>
        <w:t>Минпросвещения</w:t>
      </w:r>
      <w:proofErr w:type="spellEnd"/>
      <w:r>
        <w:rPr>
          <w:rFonts w:ascii="Times New Roman" w:eastAsia="Times New Roman" w:hAnsi="Times New Roman" w:cs="Times New Roman"/>
          <w:sz w:val="24"/>
          <w:szCs w:val="24"/>
        </w:rPr>
        <w:t xml:space="preserve"> России № 2/20 от 02.06.2020 г.).</w:t>
      </w:r>
    </w:p>
    <w:p w:rsidR="00BD7964" w:rsidRDefault="000520AD">
      <w:pPr>
        <w:widowControl w:val="0"/>
        <w:tabs>
          <w:tab w:val="left" w:pos="993"/>
        </w:tabs>
        <w:spacing w:after="0" w:line="240" w:lineRule="auto"/>
        <w:ind w:firstLine="700"/>
        <w:jc w:val="both"/>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sz w:val="24"/>
          <w:szCs w:val="24"/>
        </w:rPr>
        <w:t>Реализация рабочей программы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BD7964" w:rsidRDefault="000520AD">
      <w:pPr>
        <w:widowControl w:val="0"/>
        <w:tabs>
          <w:tab w:val="left" w:pos="993"/>
        </w:tabs>
        <w:spacing w:after="0" w:line="240" w:lineRule="auto"/>
        <w:ind w:firstLine="709"/>
        <w:jc w:val="both"/>
        <w:rPr>
          <w:rFonts w:ascii="Times New Roman" w:eastAsia="Times New Roman" w:hAnsi="Times New Roman" w:cs="Times New Roman"/>
          <w:sz w:val="24"/>
          <w:szCs w:val="24"/>
        </w:rPr>
      </w:pPr>
      <w:bookmarkStart w:id="5" w:name="_heading=h.7293lhtdikyg" w:colFirst="0" w:colLast="0"/>
      <w:bookmarkEnd w:id="5"/>
      <w:r>
        <w:br w:type="page"/>
      </w:r>
    </w:p>
    <w:tbl>
      <w:tblPr>
        <w:tblStyle w:val="af5"/>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13"/>
        <w:gridCol w:w="2126"/>
      </w:tblGrid>
      <w:tr w:rsidR="00BD7964" w:rsidTr="000520AD">
        <w:trPr>
          <w:cantSplit/>
        </w:trPr>
        <w:tc>
          <w:tcPr>
            <w:tcW w:w="7513" w:type="dxa"/>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bookmarkStart w:id="6" w:name="_heading=h.2et92p0" w:colFirst="0" w:colLast="0"/>
            <w:bookmarkEnd w:id="6"/>
            <w:r>
              <w:rPr>
                <w:rFonts w:ascii="Times New Roman" w:eastAsia="Times New Roman" w:hAnsi="Times New Roman" w:cs="Times New Roman"/>
                <w:b/>
                <w:sz w:val="24"/>
                <w:szCs w:val="24"/>
              </w:rPr>
              <w:lastRenderedPageBreak/>
              <w:t xml:space="preserve">Личностные результаты реализации программы воспитания </w:t>
            </w:r>
          </w:p>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(дескрипторы)</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личностных результатов реализации программы воспитания</w:t>
            </w:r>
          </w:p>
        </w:tc>
      </w:tr>
      <w:tr w:rsidR="00BD7964" w:rsidTr="000520AD">
        <w:trPr>
          <w:cantSplit/>
        </w:trPr>
        <w:tc>
          <w:tcPr>
            <w:tcW w:w="7513" w:type="dxa"/>
            <w:shd w:val="clear" w:color="auto" w:fill="auto"/>
          </w:tcPr>
          <w:p w:rsidR="00BD7964" w:rsidRDefault="000520AD">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w:t>
            </w:r>
            <w:proofErr w:type="gramStart"/>
            <w:r>
              <w:rPr>
                <w:rFonts w:ascii="Times New Roman" w:eastAsia="Times New Roman" w:hAnsi="Times New Roman" w:cs="Times New Roman"/>
                <w:sz w:val="24"/>
                <w:szCs w:val="24"/>
              </w:rPr>
              <w:t>многоконфессиональном российском обществе</w:t>
            </w:r>
            <w:proofErr w:type="gramEnd"/>
            <w:r>
              <w:rPr>
                <w:rFonts w:ascii="Times New Roman" w:eastAsia="Times New Roman" w:hAnsi="Times New Roman" w:cs="Times New Roman"/>
                <w:sz w:val="24"/>
                <w:szCs w:val="24"/>
              </w:rPr>
              <w:t xml:space="preserve">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1</w:t>
            </w:r>
          </w:p>
        </w:tc>
      </w:tr>
      <w:tr w:rsidR="00BD7964" w:rsidTr="000520AD">
        <w:trPr>
          <w:cantSplit/>
        </w:trPr>
        <w:tc>
          <w:tcPr>
            <w:tcW w:w="7513" w:type="dxa"/>
            <w:shd w:val="clear" w:color="auto" w:fill="auto"/>
          </w:tcPr>
          <w:p w:rsidR="00BD7964" w:rsidRDefault="000520AD">
            <w:pPr>
              <w:spacing w:after="0" w:line="240" w:lineRule="auto"/>
              <w:ind w:firstLine="3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2</w:t>
            </w:r>
          </w:p>
        </w:tc>
      </w:tr>
      <w:tr w:rsidR="00BD7964" w:rsidTr="000520AD">
        <w:trPr>
          <w:cantSplit/>
        </w:trPr>
        <w:tc>
          <w:tcPr>
            <w:tcW w:w="7513" w:type="dxa"/>
            <w:shd w:val="clear" w:color="auto" w:fill="auto"/>
          </w:tcPr>
          <w:p w:rsidR="00BD7964" w:rsidRDefault="000520AD">
            <w:pPr>
              <w:spacing w:after="0" w:line="240" w:lineRule="auto"/>
              <w:ind w:firstLine="3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Pr>
                <w:rFonts w:ascii="Times New Roman" w:eastAsia="Times New Roman" w:hAnsi="Times New Roman" w:cs="Times New Roman"/>
                <w:sz w:val="24"/>
                <w:szCs w:val="24"/>
              </w:rPr>
              <w:t>девиантным</w:t>
            </w:r>
            <w:proofErr w:type="spellEnd"/>
            <w:r>
              <w:rPr>
                <w:rFonts w:ascii="Times New Roman" w:eastAsia="Times New Roman" w:hAnsi="Times New Roman" w:cs="Times New Roman"/>
                <w:sz w:val="24"/>
                <w:szCs w:val="24"/>
              </w:rPr>
              <w:t xml:space="preserve"> поведением. Демонстрирующий неприятие социально опасного поведения окружающих и предупреждающий его. Проявляющий уважение </w:t>
            </w:r>
            <w:r>
              <w:rPr>
                <w:rFonts w:ascii="Times New Roman" w:eastAsia="Times New Roman" w:hAnsi="Times New Roman" w:cs="Times New Roman"/>
                <w:sz w:val="24"/>
                <w:szCs w:val="24"/>
              </w:rPr>
              <w:br/>
              <w:t>к людям старшего поколения, готовность к участию в социальной поддержке нуждающихся в ней</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3</w:t>
            </w:r>
          </w:p>
        </w:tc>
      </w:tr>
      <w:tr w:rsidR="00BD7964" w:rsidTr="000520AD">
        <w:trPr>
          <w:cantSplit/>
        </w:trPr>
        <w:tc>
          <w:tcPr>
            <w:tcW w:w="7513" w:type="dxa"/>
            <w:shd w:val="clear" w:color="auto" w:fill="auto"/>
          </w:tcPr>
          <w:p w:rsidR="00BD7964" w:rsidRDefault="000520AD">
            <w:pPr>
              <w:spacing w:after="0" w:line="240" w:lineRule="auto"/>
              <w:ind w:firstLine="3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4</w:t>
            </w:r>
          </w:p>
        </w:tc>
      </w:tr>
      <w:tr w:rsidR="00BD7964" w:rsidTr="000520AD">
        <w:trPr>
          <w:cantSplit/>
        </w:trPr>
        <w:tc>
          <w:tcPr>
            <w:tcW w:w="7513" w:type="dxa"/>
            <w:shd w:val="clear" w:color="auto" w:fill="auto"/>
          </w:tcPr>
          <w:p w:rsidR="00BD7964" w:rsidRDefault="000520AD">
            <w:pPr>
              <w:spacing w:after="0" w:line="240" w:lineRule="auto"/>
              <w:ind w:firstLine="3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5</w:t>
            </w:r>
          </w:p>
        </w:tc>
      </w:tr>
      <w:tr w:rsidR="00BD7964" w:rsidTr="000520AD">
        <w:trPr>
          <w:cantSplit/>
        </w:trPr>
        <w:tc>
          <w:tcPr>
            <w:tcW w:w="7513" w:type="dxa"/>
            <w:shd w:val="clear" w:color="auto" w:fill="auto"/>
          </w:tcPr>
          <w:p w:rsidR="00BD7964" w:rsidRDefault="000520AD">
            <w:pPr>
              <w:spacing w:after="0" w:line="240" w:lineRule="auto"/>
              <w:ind w:firstLine="3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6</w:t>
            </w:r>
          </w:p>
        </w:tc>
      </w:tr>
      <w:tr w:rsidR="00BD7964" w:rsidTr="000520AD">
        <w:trPr>
          <w:cantSplit/>
          <w:trHeight w:val="268"/>
        </w:trPr>
        <w:tc>
          <w:tcPr>
            <w:tcW w:w="7513" w:type="dxa"/>
            <w:shd w:val="clear" w:color="auto" w:fill="auto"/>
          </w:tcPr>
          <w:p w:rsidR="00BD7964" w:rsidRDefault="000520AD">
            <w:pPr>
              <w:spacing w:after="0" w:line="240" w:lineRule="auto"/>
              <w:ind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BD7964" w:rsidRDefault="000520AD">
            <w:pPr>
              <w:spacing w:after="0" w:line="240" w:lineRule="auto"/>
              <w:ind w:firstLine="3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7</w:t>
            </w:r>
          </w:p>
        </w:tc>
      </w:tr>
      <w:tr w:rsidR="00BD7964" w:rsidTr="000520AD">
        <w:trPr>
          <w:cantSplit/>
        </w:trPr>
        <w:tc>
          <w:tcPr>
            <w:tcW w:w="7513" w:type="dxa"/>
            <w:shd w:val="clear" w:color="auto" w:fill="auto"/>
          </w:tcPr>
          <w:p w:rsidR="00BD7964" w:rsidRDefault="000520AD">
            <w:pPr>
              <w:spacing w:after="0" w:line="240" w:lineRule="auto"/>
              <w:ind w:firstLine="3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8</w:t>
            </w:r>
          </w:p>
        </w:tc>
      </w:tr>
      <w:tr w:rsidR="00BD7964" w:rsidTr="000520AD">
        <w:trPr>
          <w:cantSplit/>
        </w:trPr>
        <w:tc>
          <w:tcPr>
            <w:tcW w:w="7513" w:type="dxa"/>
            <w:shd w:val="clear" w:color="auto" w:fill="auto"/>
          </w:tcPr>
          <w:p w:rsidR="00BD7964" w:rsidRDefault="000520AD">
            <w:pPr>
              <w:spacing w:after="0" w:line="240" w:lineRule="auto"/>
              <w:ind w:firstLine="3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Pr>
                <w:rFonts w:ascii="Times New Roman" w:eastAsia="Times New Roman" w:hAnsi="Times New Roman" w:cs="Times New Roman"/>
                <w:sz w:val="24"/>
                <w:szCs w:val="24"/>
              </w:rPr>
              <w:t>психоактивных</w:t>
            </w:r>
            <w:proofErr w:type="spellEnd"/>
            <w:r>
              <w:rPr>
                <w:rFonts w:ascii="Times New Roman" w:eastAsia="Times New Roman" w:hAnsi="Times New Roman" w:cs="Times New Roman"/>
                <w:sz w:val="24"/>
                <w:szCs w:val="24"/>
              </w:rPr>
              <w:t xml:space="preserve"> веществ, азартных игр, любых форм зависимостей), деструктивного поведения в обществе, в том числе в цифровой среде</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9</w:t>
            </w:r>
          </w:p>
        </w:tc>
      </w:tr>
      <w:tr w:rsidR="00BD7964" w:rsidTr="000520AD">
        <w:trPr>
          <w:cantSplit/>
        </w:trPr>
        <w:tc>
          <w:tcPr>
            <w:tcW w:w="7513" w:type="dxa"/>
            <w:shd w:val="clear" w:color="auto" w:fill="auto"/>
          </w:tcPr>
          <w:p w:rsidR="00BD7964" w:rsidRDefault="000520A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10</w:t>
            </w:r>
          </w:p>
        </w:tc>
      </w:tr>
      <w:tr w:rsidR="00BD7964" w:rsidTr="000520AD">
        <w:trPr>
          <w:cantSplit/>
        </w:trPr>
        <w:tc>
          <w:tcPr>
            <w:tcW w:w="7513" w:type="dxa"/>
            <w:shd w:val="clear" w:color="auto" w:fill="auto"/>
          </w:tcPr>
          <w:p w:rsidR="00BD7964" w:rsidRDefault="000520A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11</w:t>
            </w:r>
          </w:p>
        </w:tc>
      </w:tr>
      <w:tr w:rsidR="00BD7964" w:rsidTr="000520AD">
        <w:trPr>
          <w:cantSplit/>
        </w:trPr>
        <w:tc>
          <w:tcPr>
            <w:tcW w:w="7513" w:type="dxa"/>
            <w:shd w:val="clear" w:color="auto" w:fill="auto"/>
          </w:tcPr>
          <w:p w:rsidR="00BD7964" w:rsidRDefault="000520A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12</w:t>
            </w:r>
          </w:p>
        </w:tc>
      </w:tr>
      <w:tr w:rsidR="00BD7964" w:rsidTr="000520AD">
        <w:trPr>
          <w:cantSplit/>
        </w:trPr>
        <w:tc>
          <w:tcPr>
            <w:tcW w:w="9639" w:type="dxa"/>
            <w:gridSpan w:val="2"/>
            <w:vAlign w:val="center"/>
          </w:tcPr>
          <w:p w:rsidR="006E461D" w:rsidRDefault="006E461D">
            <w:pPr>
              <w:widowControl w:val="0"/>
              <w:spacing w:after="0" w:line="240" w:lineRule="auto"/>
              <w:ind w:firstLine="33"/>
              <w:jc w:val="center"/>
              <w:rPr>
                <w:rFonts w:ascii="Times New Roman" w:eastAsia="Times New Roman" w:hAnsi="Times New Roman" w:cs="Times New Roman"/>
                <w:b/>
                <w:sz w:val="24"/>
                <w:szCs w:val="24"/>
              </w:rPr>
            </w:pPr>
          </w:p>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Личностные результаты</w:t>
            </w:r>
          </w:p>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реализации программы воспитания, определенные отраслевыми требованиями к деловым качествам личности</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rPr>
              <w:t>(при наличии)</w:t>
            </w:r>
          </w:p>
        </w:tc>
      </w:tr>
      <w:tr w:rsidR="00BD7964" w:rsidTr="000520AD">
        <w:trPr>
          <w:cantSplit/>
        </w:trPr>
        <w:tc>
          <w:tcPr>
            <w:tcW w:w="7513" w:type="dxa"/>
          </w:tcPr>
          <w:p w:rsidR="00BD7964" w:rsidRDefault="00BD7964">
            <w:pPr>
              <w:widowControl w:val="0"/>
              <w:spacing w:after="0" w:line="240" w:lineRule="auto"/>
              <w:rPr>
                <w:rFonts w:ascii="Times New Roman" w:eastAsia="Times New Roman" w:hAnsi="Times New Roman" w:cs="Times New Roman"/>
                <w:b/>
                <w:sz w:val="24"/>
                <w:szCs w:val="24"/>
              </w:rPr>
            </w:pP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w:t>
            </w:r>
          </w:p>
        </w:tc>
      </w:tr>
      <w:tr w:rsidR="00BD7964" w:rsidTr="000520AD">
        <w:trPr>
          <w:cantSplit/>
        </w:trPr>
        <w:tc>
          <w:tcPr>
            <w:tcW w:w="7513" w:type="dxa"/>
          </w:tcPr>
          <w:p w:rsidR="00BD7964" w:rsidRDefault="00BD7964">
            <w:pPr>
              <w:widowControl w:val="0"/>
              <w:spacing w:after="0" w:line="240" w:lineRule="auto"/>
              <w:rPr>
                <w:rFonts w:ascii="Times New Roman" w:eastAsia="Times New Roman" w:hAnsi="Times New Roman" w:cs="Times New Roman"/>
                <w:b/>
                <w:sz w:val="24"/>
                <w:szCs w:val="24"/>
              </w:rPr>
            </w:pP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w:t>
            </w:r>
          </w:p>
        </w:tc>
      </w:tr>
      <w:tr w:rsidR="00BD7964" w:rsidTr="000520AD">
        <w:trPr>
          <w:cantSplit/>
        </w:trPr>
        <w:tc>
          <w:tcPr>
            <w:tcW w:w="7513" w:type="dxa"/>
          </w:tcPr>
          <w:p w:rsidR="00BD7964" w:rsidRDefault="00BD7964">
            <w:pPr>
              <w:widowControl w:val="0"/>
              <w:spacing w:after="0" w:line="240" w:lineRule="auto"/>
              <w:rPr>
                <w:rFonts w:ascii="Times New Roman" w:eastAsia="Times New Roman" w:hAnsi="Times New Roman" w:cs="Times New Roman"/>
                <w:b/>
                <w:sz w:val="24"/>
                <w:szCs w:val="24"/>
              </w:rPr>
            </w:pPr>
          </w:p>
        </w:tc>
        <w:tc>
          <w:tcPr>
            <w:tcW w:w="2126" w:type="dxa"/>
            <w:vAlign w:val="center"/>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 …</w:t>
            </w:r>
          </w:p>
        </w:tc>
      </w:tr>
      <w:tr w:rsidR="00BD7964" w:rsidTr="000520AD">
        <w:trPr>
          <w:cantSplit/>
        </w:trPr>
        <w:tc>
          <w:tcPr>
            <w:tcW w:w="9639" w:type="dxa"/>
            <w:gridSpan w:val="2"/>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Личностные результаты</w:t>
            </w:r>
          </w:p>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реализации программы воспитания, определенные субъектом Российской Федерации</w:t>
            </w:r>
            <w:r>
              <w:rPr>
                <w:rFonts w:ascii="Times New Roman" w:eastAsia="Times New Roman" w:hAnsi="Times New Roman" w:cs="Times New Roman"/>
                <w:b/>
                <w:sz w:val="24"/>
                <w:szCs w:val="24"/>
                <w:vertAlign w:val="superscript"/>
              </w:rPr>
              <w:footnoteReference w:id="2"/>
            </w:r>
            <w:r w:rsidR="006E461D">
              <w:rPr>
                <w:rFonts w:ascii="Times New Roman" w:eastAsia="Times New Roman" w:hAnsi="Times New Roman" w:cs="Times New Roman"/>
                <w:b/>
                <w:sz w:val="24"/>
                <w:szCs w:val="24"/>
              </w:rPr>
              <w:t xml:space="preserve"> </w:t>
            </w:r>
            <w:r>
              <w:rPr>
                <w:rFonts w:ascii="Times New Roman" w:eastAsia="Times New Roman" w:hAnsi="Times New Roman" w:cs="Times New Roman"/>
              </w:rPr>
              <w:t>(при наличии)</w:t>
            </w:r>
          </w:p>
        </w:tc>
      </w:tr>
      <w:tr w:rsidR="00BD7964" w:rsidTr="000520AD">
        <w:trPr>
          <w:cantSplit/>
        </w:trPr>
        <w:tc>
          <w:tcPr>
            <w:tcW w:w="7513" w:type="dxa"/>
          </w:tcPr>
          <w:p w:rsidR="00BD7964" w:rsidRDefault="000520AD">
            <w:pPr>
              <w:widowControl w:val="0"/>
              <w:spacing w:after="0" w:line="24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w:t>
            </w:r>
          </w:p>
        </w:tc>
      </w:tr>
      <w:tr w:rsidR="00BD7964" w:rsidTr="000520AD">
        <w:trPr>
          <w:cantSplit/>
        </w:trPr>
        <w:tc>
          <w:tcPr>
            <w:tcW w:w="7513" w:type="dxa"/>
          </w:tcPr>
          <w:p w:rsidR="00BD7964" w:rsidRDefault="00BD7964">
            <w:pPr>
              <w:widowControl w:val="0"/>
              <w:spacing w:after="0" w:line="240" w:lineRule="auto"/>
              <w:ind w:firstLine="33"/>
              <w:rPr>
                <w:rFonts w:ascii="Times New Roman" w:eastAsia="Times New Roman" w:hAnsi="Times New Roman" w:cs="Times New Roman"/>
                <w:sz w:val="24"/>
                <w:szCs w:val="24"/>
              </w:rPr>
            </w:pP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w:t>
            </w:r>
          </w:p>
        </w:tc>
      </w:tr>
      <w:tr w:rsidR="00BD7964" w:rsidTr="000520AD">
        <w:trPr>
          <w:cantSplit/>
        </w:trPr>
        <w:tc>
          <w:tcPr>
            <w:tcW w:w="9639" w:type="dxa"/>
            <w:gridSpan w:val="2"/>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Личностные результаты</w:t>
            </w:r>
          </w:p>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реализации программы воспитания, определенные ключевыми работодателями</w:t>
            </w:r>
            <w:r>
              <w:rPr>
                <w:rFonts w:ascii="Times New Roman" w:eastAsia="Times New Roman" w:hAnsi="Times New Roman" w:cs="Times New Roman"/>
                <w:b/>
                <w:sz w:val="24"/>
                <w:szCs w:val="24"/>
                <w:vertAlign w:val="superscript"/>
              </w:rPr>
              <w:footnoteReference w:id="3"/>
            </w:r>
          </w:p>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rPr>
              <w:t>(при наличии)</w:t>
            </w:r>
          </w:p>
        </w:tc>
      </w:tr>
      <w:tr w:rsidR="00BD7964" w:rsidTr="000520AD">
        <w:trPr>
          <w:cantSplit/>
        </w:trPr>
        <w:tc>
          <w:tcPr>
            <w:tcW w:w="7513" w:type="dxa"/>
          </w:tcPr>
          <w:p w:rsidR="00BD7964" w:rsidRDefault="000520AD">
            <w:pPr>
              <w:widowControl w:val="0"/>
              <w:spacing w:after="0" w:line="24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w:t>
            </w:r>
          </w:p>
        </w:tc>
      </w:tr>
      <w:tr w:rsidR="00BD7964" w:rsidTr="000520AD">
        <w:trPr>
          <w:cantSplit/>
        </w:trPr>
        <w:tc>
          <w:tcPr>
            <w:tcW w:w="7513" w:type="dxa"/>
          </w:tcPr>
          <w:p w:rsidR="00BD7964" w:rsidRDefault="00BD7964">
            <w:pPr>
              <w:widowControl w:val="0"/>
              <w:spacing w:after="0" w:line="240" w:lineRule="auto"/>
              <w:ind w:firstLine="33"/>
              <w:rPr>
                <w:rFonts w:ascii="Times New Roman" w:eastAsia="Times New Roman" w:hAnsi="Times New Roman" w:cs="Times New Roman"/>
                <w:sz w:val="24"/>
                <w:szCs w:val="24"/>
              </w:rPr>
            </w:pP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w:t>
            </w:r>
          </w:p>
        </w:tc>
      </w:tr>
      <w:tr w:rsidR="00BD7964" w:rsidTr="000520AD">
        <w:trPr>
          <w:cantSplit/>
        </w:trPr>
        <w:tc>
          <w:tcPr>
            <w:tcW w:w="9639" w:type="dxa"/>
            <w:gridSpan w:val="2"/>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Личностные результаты</w:t>
            </w:r>
          </w:p>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реализации программы воспитания, определенные субъектами</w:t>
            </w:r>
          </w:p>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образовательного процесса</w:t>
            </w:r>
            <w:r>
              <w:rPr>
                <w:rFonts w:ascii="Times New Roman" w:eastAsia="Times New Roman" w:hAnsi="Times New Roman" w:cs="Times New Roman"/>
                <w:b/>
                <w:sz w:val="24"/>
                <w:szCs w:val="24"/>
                <w:vertAlign w:val="superscript"/>
              </w:rPr>
              <w:footnoteReference w:id="4"/>
            </w:r>
            <w:r w:rsidR="006E461D">
              <w:rPr>
                <w:rFonts w:ascii="Times New Roman" w:eastAsia="Times New Roman" w:hAnsi="Times New Roman" w:cs="Times New Roman"/>
                <w:b/>
                <w:sz w:val="24"/>
                <w:szCs w:val="24"/>
              </w:rPr>
              <w:t xml:space="preserve"> </w:t>
            </w:r>
            <w:r>
              <w:rPr>
                <w:rFonts w:ascii="Times New Roman" w:eastAsia="Times New Roman" w:hAnsi="Times New Roman" w:cs="Times New Roman"/>
              </w:rPr>
              <w:t>(при наличии)</w:t>
            </w:r>
          </w:p>
        </w:tc>
      </w:tr>
      <w:tr w:rsidR="00BD7964" w:rsidTr="000520AD">
        <w:trPr>
          <w:cantSplit/>
        </w:trPr>
        <w:tc>
          <w:tcPr>
            <w:tcW w:w="7513" w:type="dxa"/>
          </w:tcPr>
          <w:p w:rsidR="00BD7964" w:rsidRDefault="000520AD">
            <w:pPr>
              <w:widowControl w:val="0"/>
              <w:spacing w:after="0" w:line="240" w:lineRule="auto"/>
              <w:ind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w:t>
            </w:r>
          </w:p>
        </w:tc>
      </w:tr>
      <w:tr w:rsidR="00BD7964" w:rsidTr="000520AD">
        <w:trPr>
          <w:cantSplit/>
        </w:trPr>
        <w:tc>
          <w:tcPr>
            <w:tcW w:w="7513" w:type="dxa"/>
          </w:tcPr>
          <w:p w:rsidR="00BD7964" w:rsidRDefault="00BD7964">
            <w:pPr>
              <w:widowControl w:val="0"/>
              <w:spacing w:after="0" w:line="240" w:lineRule="auto"/>
              <w:ind w:firstLine="33"/>
              <w:rPr>
                <w:rFonts w:ascii="Times New Roman" w:eastAsia="Times New Roman" w:hAnsi="Times New Roman" w:cs="Times New Roman"/>
                <w:sz w:val="24"/>
                <w:szCs w:val="24"/>
              </w:rPr>
            </w:pPr>
          </w:p>
        </w:tc>
        <w:tc>
          <w:tcPr>
            <w:tcW w:w="2126" w:type="dxa"/>
            <w:vAlign w:val="center"/>
          </w:tcPr>
          <w:p w:rsidR="00BD7964" w:rsidRDefault="000520AD">
            <w:pPr>
              <w:widowControl w:val="0"/>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ЛР</w:t>
            </w:r>
          </w:p>
        </w:tc>
      </w:tr>
    </w:tbl>
    <w:p w:rsidR="00BD7964" w:rsidRDefault="000520AD">
      <w:pPr>
        <w:widowControl w:val="0"/>
        <w:spacing w:after="0" w:line="240" w:lineRule="auto"/>
        <w:rPr>
          <w:rFonts w:ascii="Times New Roman" w:eastAsia="Times New Roman" w:hAnsi="Times New Roman" w:cs="Times New Roman"/>
          <w:b/>
          <w:sz w:val="24"/>
          <w:szCs w:val="24"/>
        </w:rPr>
      </w:pPr>
      <w:r>
        <w:br w:type="page"/>
      </w:r>
    </w:p>
    <w:p w:rsidR="00BD7964" w:rsidRDefault="000520A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Соотношение перечня профессиональных модулей, учебных дисциплин и планируемых личностных результатов в ходе реализации образовательной программы</w:t>
      </w:r>
      <w:r>
        <w:rPr>
          <w:rFonts w:ascii="Times New Roman" w:eastAsia="Times New Roman" w:hAnsi="Times New Roman" w:cs="Times New Roman"/>
          <w:b/>
          <w:sz w:val="24"/>
          <w:szCs w:val="24"/>
          <w:vertAlign w:val="superscript"/>
        </w:rPr>
        <w:footnoteReference w:id="5"/>
      </w:r>
    </w:p>
    <w:p w:rsidR="006E461D" w:rsidRDefault="006E461D">
      <w:pPr>
        <w:spacing w:after="0"/>
        <w:jc w:val="center"/>
        <w:rPr>
          <w:rFonts w:ascii="Times New Roman" w:eastAsia="Times New Roman" w:hAnsi="Times New Roman" w:cs="Times New Roman"/>
          <w:b/>
          <w:sz w:val="24"/>
          <w:szCs w:val="24"/>
        </w:rPr>
      </w:pPr>
    </w:p>
    <w:tbl>
      <w:tblPr>
        <w:tblStyle w:val="af6"/>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8"/>
        <w:gridCol w:w="2259"/>
      </w:tblGrid>
      <w:tr w:rsidR="00BD7964">
        <w:trPr>
          <w:cantSplit/>
          <w:tblHeader/>
        </w:trPr>
        <w:tc>
          <w:tcPr>
            <w:tcW w:w="7238" w:type="dxa"/>
          </w:tcPr>
          <w:p w:rsidR="00BD7964" w:rsidRDefault="000520AD">
            <w:pPr>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Наименование профессионального модуля, учебной дисциплины </w:t>
            </w:r>
          </w:p>
        </w:tc>
        <w:tc>
          <w:tcPr>
            <w:tcW w:w="2259" w:type="dxa"/>
          </w:tcPr>
          <w:p w:rsidR="00BD7964" w:rsidRDefault="000520AD">
            <w:pPr>
              <w:spacing w:after="0" w:line="240" w:lineRule="auto"/>
              <w:ind w:firstLine="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Код личностных результатов реализации программы воспитания </w:t>
            </w:r>
          </w:p>
        </w:tc>
      </w:tr>
      <w:tr w:rsidR="00BD7964">
        <w:trPr>
          <w:cantSplit/>
          <w:trHeight w:val="70"/>
          <w:tblHeader/>
        </w:trPr>
        <w:tc>
          <w:tcPr>
            <w:tcW w:w="7238" w:type="dxa"/>
          </w:tcPr>
          <w:p w:rsidR="00BD7964" w:rsidRDefault="00BD7964">
            <w:pPr>
              <w:spacing w:after="0" w:line="240" w:lineRule="auto"/>
              <w:rPr>
                <w:rFonts w:ascii="Times New Roman" w:eastAsia="Times New Roman" w:hAnsi="Times New Roman" w:cs="Times New Roman"/>
                <w:b/>
                <w:i/>
                <w:sz w:val="24"/>
                <w:szCs w:val="24"/>
              </w:rPr>
            </w:pPr>
          </w:p>
        </w:tc>
        <w:tc>
          <w:tcPr>
            <w:tcW w:w="2259" w:type="dxa"/>
          </w:tcPr>
          <w:p w:rsidR="00BD7964" w:rsidRDefault="00BD7964">
            <w:pPr>
              <w:spacing w:after="0" w:line="240" w:lineRule="auto"/>
              <w:ind w:firstLine="33"/>
              <w:rPr>
                <w:rFonts w:ascii="Times New Roman" w:eastAsia="Times New Roman" w:hAnsi="Times New Roman" w:cs="Times New Roman"/>
                <w:b/>
                <w:sz w:val="24"/>
                <w:szCs w:val="24"/>
              </w:rPr>
            </w:pPr>
          </w:p>
        </w:tc>
      </w:tr>
      <w:tr w:rsidR="00BD7964">
        <w:trPr>
          <w:cantSplit/>
          <w:tblHeader/>
        </w:trPr>
        <w:tc>
          <w:tcPr>
            <w:tcW w:w="7238" w:type="dxa"/>
          </w:tcPr>
          <w:p w:rsidR="00BD7964" w:rsidRDefault="00BD7964">
            <w:pPr>
              <w:spacing w:after="0" w:line="240" w:lineRule="auto"/>
              <w:ind w:firstLine="33"/>
              <w:rPr>
                <w:rFonts w:ascii="Times New Roman" w:eastAsia="Times New Roman" w:hAnsi="Times New Roman" w:cs="Times New Roman"/>
                <w:b/>
                <w:sz w:val="24"/>
                <w:szCs w:val="24"/>
              </w:rPr>
            </w:pPr>
          </w:p>
        </w:tc>
        <w:tc>
          <w:tcPr>
            <w:tcW w:w="2259" w:type="dxa"/>
          </w:tcPr>
          <w:p w:rsidR="00BD7964" w:rsidRDefault="00BD7964">
            <w:pPr>
              <w:spacing w:after="0" w:line="240" w:lineRule="auto"/>
              <w:ind w:firstLine="33"/>
              <w:rPr>
                <w:rFonts w:ascii="Times New Roman" w:eastAsia="Times New Roman" w:hAnsi="Times New Roman" w:cs="Times New Roman"/>
                <w:b/>
                <w:sz w:val="24"/>
                <w:szCs w:val="24"/>
              </w:rPr>
            </w:pPr>
          </w:p>
        </w:tc>
      </w:tr>
      <w:tr w:rsidR="00BD7964">
        <w:trPr>
          <w:cantSplit/>
          <w:tblHeader/>
        </w:trPr>
        <w:tc>
          <w:tcPr>
            <w:tcW w:w="7238" w:type="dxa"/>
          </w:tcPr>
          <w:p w:rsidR="00BD7964" w:rsidRDefault="00BD7964">
            <w:pPr>
              <w:spacing w:after="0" w:line="240" w:lineRule="auto"/>
              <w:ind w:firstLine="33"/>
              <w:rPr>
                <w:rFonts w:ascii="Times New Roman" w:eastAsia="Times New Roman" w:hAnsi="Times New Roman" w:cs="Times New Roman"/>
                <w:b/>
                <w:sz w:val="24"/>
                <w:szCs w:val="24"/>
              </w:rPr>
            </w:pPr>
          </w:p>
        </w:tc>
        <w:tc>
          <w:tcPr>
            <w:tcW w:w="2259" w:type="dxa"/>
          </w:tcPr>
          <w:p w:rsidR="00BD7964" w:rsidRDefault="00BD7964">
            <w:pPr>
              <w:spacing w:after="0" w:line="240" w:lineRule="auto"/>
              <w:ind w:firstLine="33"/>
              <w:rPr>
                <w:rFonts w:ascii="Times New Roman" w:eastAsia="Times New Roman" w:hAnsi="Times New Roman" w:cs="Times New Roman"/>
                <w:b/>
                <w:sz w:val="24"/>
                <w:szCs w:val="24"/>
              </w:rPr>
            </w:pPr>
          </w:p>
        </w:tc>
      </w:tr>
      <w:tr w:rsidR="00BD7964">
        <w:trPr>
          <w:cantSplit/>
          <w:tblHeader/>
        </w:trPr>
        <w:tc>
          <w:tcPr>
            <w:tcW w:w="7238" w:type="dxa"/>
          </w:tcPr>
          <w:p w:rsidR="00BD7964" w:rsidRDefault="00BD7964">
            <w:pPr>
              <w:spacing w:after="0" w:line="240" w:lineRule="auto"/>
              <w:ind w:firstLine="33"/>
              <w:rPr>
                <w:rFonts w:ascii="Times New Roman" w:eastAsia="Times New Roman" w:hAnsi="Times New Roman" w:cs="Times New Roman"/>
                <w:b/>
                <w:sz w:val="24"/>
                <w:szCs w:val="24"/>
              </w:rPr>
            </w:pPr>
          </w:p>
        </w:tc>
        <w:tc>
          <w:tcPr>
            <w:tcW w:w="2259" w:type="dxa"/>
          </w:tcPr>
          <w:p w:rsidR="00BD7964" w:rsidRDefault="00BD7964">
            <w:pPr>
              <w:spacing w:after="0" w:line="240" w:lineRule="auto"/>
              <w:ind w:firstLine="33"/>
              <w:rPr>
                <w:rFonts w:ascii="Times New Roman" w:eastAsia="Times New Roman" w:hAnsi="Times New Roman" w:cs="Times New Roman"/>
                <w:b/>
                <w:sz w:val="24"/>
                <w:szCs w:val="24"/>
              </w:rPr>
            </w:pPr>
          </w:p>
        </w:tc>
      </w:tr>
      <w:tr w:rsidR="00BD7964">
        <w:trPr>
          <w:cantSplit/>
          <w:tblHeader/>
        </w:trPr>
        <w:tc>
          <w:tcPr>
            <w:tcW w:w="7238" w:type="dxa"/>
          </w:tcPr>
          <w:p w:rsidR="00BD7964" w:rsidRDefault="00BD7964">
            <w:pPr>
              <w:spacing w:after="0" w:line="240" w:lineRule="auto"/>
              <w:ind w:firstLine="33"/>
              <w:rPr>
                <w:rFonts w:ascii="Times New Roman" w:eastAsia="Times New Roman" w:hAnsi="Times New Roman" w:cs="Times New Roman"/>
                <w:b/>
                <w:sz w:val="24"/>
                <w:szCs w:val="24"/>
              </w:rPr>
            </w:pPr>
          </w:p>
        </w:tc>
        <w:tc>
          <w:tcPr>
            <w:tcW w:w="2259" w:type="dxa"/>
          </w:tcPr>
          <w:p w:rsidR="00BD7964" w:rsidRDefault="00BD7964">
            <w:pPr>
              <w:spacing w:after="0" w:line="240" w:lineRule="auto"/>
              <w:ind w:firstLine="33"/>
              <w:rPr>
                <w:rFonts w:ascii="Times New Roman" w:eastAsia="Times New Roman" w:hAnsi="Times New Roman" w:cs="Times New Roman"/>
                <w:b/>
                <w:sz w:val="24"/>
                <w:szCs w:val="24"/>
              </w:rPr>
            </w:pPr>
          </w:p>
        </w:tc>
      </w:tr>
      <w:tr w:rsidR="00BD7964">
        <w:trPr>
          <w:cantSplit/>
          <w:tblHeader/>
        </w:trPr>
        <w:tc>
          <w:tcPr>
            <w:tcW w:w="7238" w:type="dxa"/>
          </w:tcPr>
          <w:p w:rsidR="00BD7964" w:rsidRDefault="00BD7964">
            <w:pPr>
              <w:spacing w:after="0" w:line="240" w:lineRule="auto"/>
              <w:ind w:firstLine="33"/>
              <w:rPr>
                <w:rFonts w:ascii="Times New Roman" w:eastAsia="Times New Roman" w:hAnsi="Times New Roman" w:cs="Times New Roman"/>
                <w:b/>
                <w:sz w:val="24"/>
                <w:szCs w:val="24"/>
              </w:rPr>
            </w:pPr>
          </w:p>
        </w:tc>
        <w:tc>
          <w:tcPr>
            <w:tcW w:w="2259" w:type="dxa"/>
          </w:tcPr>
          <w:p w:rsidR="00BD7964" w:rsidRDefault="00BD7964">
            <w:pPr>
              <w:spacing w:after="0" w:line="240" w:lineRule="auto"/>
              <w:ind w:firstLine="33"/>
              <w:rPr>
                <w:rFonts w:ascii="Times New Roman" w:eastAsia="Times New Roman" w:hAnsi="Times New Roman" w:cs="Times New Roman"/>
                <w:b/>
                <w:sz w:val="24"/>
                <w:szCs w:val="24"/>
              </w:rPr>
            </w:pPr>
          </w:p>
        </w:tc>
      </w:tr>
      <w:tr w:rsidR="00BD7964">
        <w:trPr>
          <w:cantSplit/>
          <w:trHeight w:val="268"/>
          <w:tblHeader/>
        </w:trPr>
        <w:tc>
          <w:tcPr>
            <w:tcW w:w="7238" w:type="dxa"/>
          </w:tcPr>
          <w:p w:rsidR="00BD7964" w:rsidRDefault="00BD7964">
            <w:pPr>
              <w:spacing w:after="0" w:line="240" w:lineRule="auto"/>
              <w:ind w:firstLine="33"/>
              <w:rPr>
                <w:rFonts w:ascii="Times New Roman" w:eastAsia="Times New Roman" w:hAnsi="Times New Roman" w:cs="Times New Roman"/>
                <w:b/>
                <w:sz w:val="24"/>
                <w:szCs w:val="24"/>
              </w:rPr>
            </w:pPr>
          </w:p>
        </w:tc>
        <w:tc>
          <w:tcPr>
            <w:tcW w:w="2259" w:type="dxa"/>
          </w:tcPr>
          <w:p w:rsidR="00BD7964" w:rsidRDefault="00BD7964">
            <w:pPr>
              <w:spacing w:after="0" w:line="240" w:lineRule="auto"/>
              <w:ind w:firstLine="33"/>
              <w:rPr>
                <w:rFonts w:ascii="Times New Roman" w:eastAsia="Times New Roman" w:hAnsi="Times New Roman" w:cs="Times New Roman"/>
                <w:b/>
                <w:sz w:val="24"/>
                <w:szCs w:val="24"/>
              </w:rPr>
            </w:pPr>
          </w:p>
        </w:tc>
      </w:tr>
      <w:tr w:rsidR="00BD7964">
        <w:trPr>
          <w:cantSplit/>
          <w:tblHeader/>
        </w:trPr>
        <w:tc>
          <w:tcPr>
            <w:tcW w:w="7238" w:type="dxa"/>
          </w:tcPr>
          <w:p w:rsidR="00BD7964" w:rsidRDefault="00BD7964">
            <w:pPr>
              <w:spacing w:after="0" w:line="240" w:lineRule="auto"/>
              <w:ind w:firstLine="33"/>
              <w:rPr>
                <w:rFonts w:ascii="Times New Roman" w:eastAsia="Times New Roman" w:hAnsi="Times New Roman" w:cs="Times New Roman"/>
                <w:b/>
                <w:sz w:val="24"/>
                <w:szCs w:val="24"/>
              </w:rPr>
            </w:pPr>
          </w:p>
        </w:tc>
        <w:tc>
          <w:tcPr>
            <w:tcW w:w="2259" w:type="dxa"/>
          </w:tcPr>
          <w:p w:rsidR="00BD7964" w:rsidRDefault="00BD7964">
            <w:pPr>
              <w:spacing w:after="0" w:line="240" w:lineRule="auto"/>
              <w:ind w:firstLine="33"/>
              <w:rPr>
                <w:rFonts w:ascii="Times New Roman" w:eastAsia="Times New Roman" w:hAnsi="Times New Roman" w:cs="Times New Roman"/>
                <w:b/>
                <w:sz w:val="24"/>
                <w:szCs w:val="24"/>
              </w:rPr>
            </w:pPr>
          </w:p>
        </w:tc>
      </w:tr>
      <w:tr w:rsidR="00BD7964">
        <w:trPr>
          <w:cantSplit/>
          <w:tblHeader/>
        </w:trPr>
        <w:tc>
          <w:tcPr>
            <w:tcW w:w="7238" w:type="dxa"/>
          </w:tcPr>
          <w:p w:rsidR="00BD7964" w:rsidRDefault="00BD7964">
            <w:pPr>
              <w:spacing w:after="0" w:line="240" w:lineRule="auto"/>
              <w:ind w:firstLine="33"/>
              <w:rPr>
                <w:rFonts w:ascii="Times New Roman" w:eastAsia="Times New Roman" w:hAnsi="Times New Roman" w:cs="Times New Roman"/>
                <w:b/>
                <w:sz w:val="24"/>
                <w:szCs w:val="24"/>
              </w:rPr>
            </w:pPr>
          </w:p>
        </w:tc>
        <w:tc>
          <w:tcPr>
            <w:tcW w:w="2259" w:type="dxa"/>
          </w:tcPr>
          <w:p w:rsidR="00BD7964" w:rsidRDefault="00BD7964">
            <w:pPr>
              <w:spacing w:after="0" w:line="240" w:lineRule="auto"/>
              <w:ind w:firstLine="33"/>
              <w:rPr>
                <w:rFonts w:ascii="Times New Roman" w:eastAsia="Times New Roman" w:hAnsi="Times New Roman" w:cs="Times New Roman"/>
                <w:b/>
                <w:sz w:val="24"/>
                <w:szCs w:val="24"/>
              </w:rPr>
            </w:pPr>
          </w:p>
        </w:tc>
      </w:tr>
    </w:tbl>
    <w:p w:rsidR="00BD7964" w:rsidRDefault="00BD7964">
      <w:pPr>
        <w:widowControl w:val="0"/>
        <w:spacing w:after="0" w:line="240" w:lineRule="auto"/>
        <w:jc w:val="center"/>
        <w:rPr>
          <w:rFonts w:ascii="Times New Roman" w:eastAsia="Times New Roman" w:hAnsi="Times New Roman" w:cs="Times New Roman"/>
          <w:b/>
          <w:sz w:val="24"/>
          <w:szCs w:val="24"/>
        </w:rPr>
      </w:pPr>
    </w:p>
    <w:p w:rsidR="00BD7964" w:rsidRDefault="000520AD">
      <w:pPr>
        <w:rPr>
          <w:rFonts w:ascii="Times New Roman" w:eastAsia="Times New Roman" w:hAnsi="Times New Roman" w:cs="Times New Roman"/>
          <w:b/>
          <w:sz w:val="24"/>
          <w:szCs w:val="24"/>
        </w:rPr>
      </w:pPr>
      <w:r>
        <w:br w:type="page"/>
      </w:r>
    </w:p>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ОЦЕНКА ОСВОЕНИЯ ОБУЧАЮЩИМИСЯ ППССЗ В ЧАСТИ ДОСТИЖЕНИЯ ЛИЧНОСТНЫХ РЕЗУЛЬТАТОВ</w:t>
      </w:r>
    </w:p>
    <w:p w:rsidR="006E461D" w:rsidRDefault="006E461D">
      <w:pPr>
        <w:widowControl w:val="0"/>
        <w:spacing w:after="0" w:line="240" w:lineRule="auto"/>
        <w:jc w:val="center"/>
        <w:rPr>
          <w:rFonts w:ascii="Times New Roman" w:eastAsia="Times New Roman" w:hAnsi="Times New Roman" w:cs="Times New Roman"/>
          <w:b/>
          <w:sz w:val="24"/>
          <w:szCs w:val="24"/>
        </w:rPr>
      </w:pPr>
    </w:p>
    <w:p w:rsidR="00BD7964" w:rsidRDefault="000520AD">
      <w:pPr>
        <w:widowControl w:val="0"/>
        <w:tabs>
          <w:tab w:val="left" w:pos="1134"/>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rsidR="00BD7964" w:rsidRDefault="000520AD">
      <w:pPr>
        <w:widowControl w:val="0"/>
        <w:tabs>
          <w:tab w:val="left" w:pos="1134"/>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Примерные критерии оценки </w:t>
      </w:r>
      <w:proofErr w:type="gramStart"/>
      <w:r>
        <w:rPr>
          <w:rFonts w:ascii="Times New Roman" w:eastAsia="Times New Roman" w:hAnsi="Times New Roman" w:cs="Times New Roman"/>
          <w:i/>
          <w:sz w:val="24"/>
          <w:szCs w:val="24"/>
        </w:rPr>
        <w:t>личностных результатов</w:t>
      </w:r>
      <w:proofErr w:type="gramEnd"/>
      <w:r>
        <w:rPr>
          <w:rFonts w:ascii="Times New Roman" w:eastAsia="Times New Roman" w:hAnsi="Times New Roman" w:cs="Times New Roman"/>
          <w:i/>
          <w:sz w:val="24"/>
          <w:szCs w:val="24"/>
        </w:rPr>
        <w:t xml:space="preserve"> обучающихся:</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демонстрация интереса к будущей профессии;</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оценка собственного продвижения, личностного развития;</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bookmarkStart w:id="7" w:name="_heading=h.tyjcwt" w:colFirst="0" w:colLast="0"/>
      <w:bookmarkEnd w:id="7"/>
      <w:r>
        <w:rPr>
          <w:rFonts w:ascii="Times New Roman" w:eastAsia="Times New Roman" w:hAnsi="Times New Roman" w:cs="Times New Roman"/>
          <w:i/>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ответственность за результат учебной деятельности и подготовки к профессиональной деятельности;</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проявление высокопрофессиональной трудовой активности;</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участие в исследовательской и проектной работе;</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участие в конкурсах профессионального мастерства, олимпиадах по профессии, викторинах, в предметных неделях;</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соблюдение этических норм общения при взаимодействии с обучающимися, преподавателями, мастерами и руководителями практики;</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конструктивное взаимодействие в учебном коллективе/бригаде;</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демонстрация навыков межличностного делового общения, социального имиджа;</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сформированность гражданской позиции; участие в волонтерском движении;  </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проявление мировоззренческих установок на готовность молодых людей к работе на благо Отечества;</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проявление правовой активности и навыков правомерного поведения, уважения к Закону;</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отсутствие фактов проявления идеологии терроризма и экстремизма среди обучающихся;</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отсутствие социальных конфликтов среди обучающихся, основанных на межнациональной, межрелигиозной почве;</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добровольческие инициативы по поддержки инвалидов и престарелых граждан;</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проявление экологической культуры, бережного отношения к родной земле, природным богатствам России и мира;</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демонстрация умений и навыков разумного природопользования, нетерпимого отношения к действиям, приносящим вред экологии;</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демонстрация навыков здорового образа жизни и высокий уровень культуры здоровья обучающихся;</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участие в конкурсах профессионального мастерства и в командных проектах; </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D7964" w:rsidRDefault="000520AD">
      <w:pPr>
        <w:widowControl w:val="0"/>
        <w:numPr>
          <w:ilvl w:val="0"/>
          <w:numId w:val="1"/>
        </w:numPr>
        <w:tabs>
          <w:tab w:val="left" w:pos="567"/>
        </w:tabs>
        <w:spacing w:after="0" w:line="240" w:lineRule="auto"/>
        <w:ind w:left="0"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другие…</w:t>
      </w:r>
      <w:r>
        <w:br w:type="page"/>
      </w:r>
    </w:p>
    <w:p w:rsidR="00CB2401" w:rsidRDefault="000520AD">
      <w:pPr>
        <w:widowControl w:val="0"/>
        <w:spacing w:after="0" w:line="240" w:lineRule="auto"/>
        <w:jc w:val="center"/>
        <w:rPr>
          <w:rFonts w:ascii="Times New Roman" w:eastAsia="Times New Roman" w:hAnsi="Times New Roman" w:cs="Times New Roman"/>
          <w:b/>
          <w:sz w:val="24"/>
          <w:szCs w:val="24"/>
        </w:rPr>
      </w:pPr>
      <w:bookmarkStart w:id="8" w:name="_heading=h.3dy6vkm" w:colFirst="0" w:colLast="0"/>
      <w:bookmarkEnd w:id="8"/>
      <w:r>
        <w:rPr>
          <w:rFonts w:ascii="Times New Roman" w:eastAsia="Times New Roman" w:hAnsi="Times New Roman" w:cs="Times New Roman"/>
          <w:b/>
          <w:sz w:val="24"/>
          <w:szCs w:val="24"/>
        </w:rPr>
        <w:lastRenderedPageBreak/>
        <w:t xml:space="preserve">3. ТРЕБОВАНИЯ К РЕСУРСНОМУ ОБЕСПЕЧЕНИЮ ВОСПИТАТЕЛЬНОЙ </w:t>
      </w:r>
    </w:p>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РАБОТЫ</w:t>
      </w:r>
    </w:p>
    <w:p w:rsidR="00BD7964" w:rsidRDefault="00BD7964">
      <w:pPr>
        <w:widowControl w:val="0"/>
        <w:spacing w:after="0" w:line="240" w:lineRule="auto"/>
        <w:ind w:firstLine="567"/>
        <w:jc w:val="both"/>
        <w:rPr>
          <w:rFonts w:ascii="Times New Roman" w:eastAsia="Times New Roman" w:hAnsi="Times New Roman" w:cs="Times New Roman"/>
          <w:i/>
          <w:sz w:val="24"/>
          <w:szCs w:val="24"/>
        </w:rPr>
      </w:pPr>
    </w:p>
    <w:p w:rsidR="00BD7964" w:rsidRDefault="000520AD">
      <w:pPr>
        <w:widowControl w:val="0"/>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D7964" w:rsidRDefault="00BD7964">
      <w:pPr>
        <w:widowControl w:val="0"/>
        <w:tabs>
          <w:tab w:val="left" w:pos="1134"/>
        </w:tabs>
        <w:spacing w:after="0" w:line="240" w:lineRule="auto"/>
        <w:ind w:firstLine="567"/>
        <w:jc w:val="center"/>
        <w:rPr>
          <w:rFonts w:ascii="Times New Roman" w:eastAsia="Times New Roman" w:hAnsi="Times New Roman" w:cs="Times New Roman"/>
          <w:b/>
          <w:sz w:val="24"/>
          <w:szCs w:val="24"/>
        </w:rPr>
      </w:pPr>
    </w:p>
    <w:p w:rsidR="00BD7964" w:rsidRDefault="000520AD" w:rsidP="00CB2401">
      <w:pPr>
        <w:widowControl w:val="0"/>
        <w:tabs>
          <w:tab w:val="left" w:pos="1134"/>
        </w:tabs>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3.1.Нормативно-правовое обеспечение воспитательной работы</w:t>
      </w:r>
    </w:p>
    <w:p w:rsidR="00BD7964" w:rsidRDefault="000520AD">
      <w:pPr>
        <w:widowControl w:val="0"/>
        <w:tabs>
          <w:tab w:val="left" w:pos="1134"/>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BD7964" w:rsidRDefault="00BD7964">
      <w:pPr>
        <w:widowControl w:val="0"/>
        <w:tabs>
          <w:tab w:val="left" w:pos="1134"/>
        </w:tabs>
        <w:spacing w:after="0" w:line="240" w:lineRule="auto"/>
        <w:ind w:firstLine="851"/>
        <w:jc w:val="both"/>
        <w:rPr>
          <w:rFonts w:ascii="Times New Roman" w:eastAsia="Times New Roman" w:hAnsi="Times New Roman" w:cs="Times New Roman"/>
          <w:b/>
          <w:sz w:val="24"/>
          <w:szCs w:val="24"/>
        </w:rPr>
      </w:pPr>
    </w:p>
    <w:p w:rsidR="00BD7964" w:rsidRDefault="000520AD" w:rsidP="00CB2401">
      <w:pPr>
        <w:widowControl w:val="0"/>
        <w:tabs>
          <w:tab w:val="left" w:pos="1134"/>
        </w:tabs>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3.2.Кадровое обеспечение воспитательной работы</w:t>
      </w:r>
    </w:p>
    <w:p w:rsidR="00BD7964" w:rsidRDefault="000520AD">
      <w:pPr>
        <w:widowControl w:val="0"/>
        <w:tabs>
          <w:tab w:val="left" w:pos="1134"/>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BD7964" w:rsidRDefault="00BD7964">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BD7964" w:rsidRDefault="000520AD" w:rsidP="006E461D">
      <w:pPr>
        <w:widowControl w:val="0"/>
        <w:tabs>
          <w:tab w:val="left" w:pos="1134"/>
        </w:tabs>
        <w:spacing w:after="0" w:line="240" w:lineRule="auto"/>
        <w:ind w:firstLine="567"/>
        <w:rPr>
          <w:rFonts w:ascii="Times New Roman" w:eastAsia="Times New Roman" w:hAnsi="Times New Roman" w:cs="Times New Roman"/>
          <w:b/>
          <w:sz w:val="24"/>
          <w:szCs w:val="24"/>
        </w:rPr>
      </w:pPr>
      <w:bookmarkStart w:id="9" w:name="_heading=h.1t3h5sf" w:colFirst="0" w:colLast="0"/>
      <w:bookmarkEnd w:id="9"/>
      <w:r>
        <w:rPr>
          <w:rFonts w:ascii="Times New Roman" w:eastAsia="Times New Roman" w:hAnsi="Times New Roman" w:cs="Times New Roman"/>
          <w:b/>
          <w:sz w:val="24"/>
          <w:szCs w:val="24"/>
        </w:rPr>
        <w:t>3.3. Материально-техническое обеспечение воспитательной работы</w:t>
      </w:r>
    </w:p>
    <w:p w:rsidR="00BD7964" w:rsidRDefault="000520AD">
      <w:pPr>
        <w:widowControl w:val="0"/>
        <w:tabs>
          <w:tab w:val="left" w:pos="1134"/>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данном разделе необходимо указать обеспечение воспитательной работы по специальности в соответствии с п. 6.1 ППССЗ.</w:t>
      </w:r>
    </w:p>
    <w:p w:rsidR="00BD7964" w:rsidRDefault="00BD7964">
      <w:pPr>
        <w:widowControl w:val="0"/>
        <w:tabs>
          <w:tab w:val="left" w:pos="1134"/>
        </w:tabs>
        <w:spacing w:after="0" w:line="240" w:lineRule="auto"/>
        <w:ind w:firstLine="567"/>
        <w:jc w:val="both"/>
        <w:rPr>
          <w:rFonts w:ascii="Times New Roman" w:eastAsia="Times New Roman" w:hAnsi="Times New Roman" w:cs="Times New Roman"/>
          <w:i/>
          <w:sz w:val="24"/>
          <w:szCs w:val="24"/>
        </w:rPr>
      </w:pPr>
    </w:p>
    <w:p w:rsidR="00BD7964" w:rsidRDefault="000520AD" w:rsidP="006E461D">
      <w:pPr>
        <w:widowControl w:val="0"/>
        <w:tabs>
          <w:tab w:val="left" w:pos="1134"/>
        </w:tabs>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Информационное обеспечение воспитательной работы</w:t>
      </w:r>
    </w:p>
    <w:p w:rsidR="00BD7964" w:rsidRDefault="000520AD">
      <w:pPr>
        <w:widowControl w:val="0"/>
        <w:tabs>
          <w:tab w:val="left" w:pos="1134"/>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Информационное обеспечение процесса воспитания предполагает наличие компьютерной и мультимедийной техники, средств связи, доступа к </w:t>
      </w:r>
      <w:proofErr w:type="spellStart"/>
      <w:r>
        <w:rPr>
          <w:rFonts w:ascii="Times New Roman" w:eastAsia="Times New Roman" w:hAnsi="Times New Roman" w:cs="Times New Roman"/>
          <w:i/>
          <w:sz w:val="24"/>
          <w:szCs w:val="24"/>
        </w:rPr>
        <w:t>интернет-ресурсам</w:t>
      </w:r>
      <w:proofErr w:type="spellEnd"/>
      <w:r>
        <w:rPr>
          <w:rFonts w:ascii="Times New Roman" w:eastAsia="Times New Roman" w:hAnsi="Times New Roman" w:cs="Times New Roman"/>
          <w:i/>
          <w:sz w:val="24"/>
          <w:szCs w:val="24"/>
        </w:rPr>
        <w:t xml:space="preserve"> и специализированного оборудования.</w:t>
      </w:r>
    </w:p>
    <w:p w:rsidR="00BD7964" w:rsidRDefault="000520AD">
      <w:pPr>
        <w:widowControl w:val="0"/>
        <w:tabs>
          <w:tab w:val="left" w:pos="1134"/>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Информационное обеспечение воспитания способствует организации: </w:t>
      </w:r>
    </w:p>
    <w:p w:rsidR="00BD7964" w:rsidRDefault="000520AD">
      <w:pPr>
        <w:widowControl w:val="0"/>
        <w:numPr>
          <w:ilvl w:val="0"/>
          <w:numId w:val="2"/>
        </w:numPr>
        <w:pBdr>
          <w:top w:val="nil"/>
          <w:left w:val="nil"/>
          <w:bottom w:val="nil"/>
          <w:right w:val="nil"/>
          <w:between w:val="nil"/>
        </w:pBdr>
        <w:tabs>
          <w:tab w:val="left" w:pos="567"/>
        </w:tabs>
        <w:spacing w:after="0" w:line="240" w:lineRule="auto"/>
        <w:ind w:left="0"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информирования о возможностях участия обучающихся в социально значимой деятельности; </w:t>
      </w:r>
    </w:p>
    <w:p w:rsidR="00BD7964" w:rsidRDefault="000520AD">
      <w:pPr>
        <w:widowControl w:val="0"/>
        <w:numPr>
          <w:ilvl w:val="0"/>
          <w:numId w:val="2"/>
        </w:numPr>
        <w:pBdr>
          <w:top w:val="nil"/>
          <w:left w:val="nil"/>
          <w:bottom w:val="nil"/>
          <w:right w:val="nil"/>
          <w:between w:val="nil"/>
        </w:pBdr>
        <w:tabs>
          <w:tab w:val="left" w:pos="567"/>
        </w:tabs>
        <w:spacing w:after="0" w:line="240" w:lineRule="auto"/>
        <w:ind w:left="0"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информационной и методической поддержки реализации рабочей программы воспитания; </w:t>
      </w:r>
    </w:p>
    <w:p w:rsidR="00BD7964" w:rsidRDefault="000520AD">
      <w:pPr>
        <w:widowControl w:val="0"/>
        <w:numPr>
          <w:ilvl w:val="0"/>
          <w:numId w:val="2"/>
        </w:numPr>
        <w:pBdr>
          <w:top w:val="nil"/>
          <w:left w:val="nil"/>
          <w:bottom w:val="nil"/>
          <w:right w:val="nil"/>
          <w:between w:val="nil"/>
        </w:pBdr>
        <w:tabs>
          <w:tab w:val="left" w:pos="567"/>
        </w:tabs>
        <w:spacing w:after="0" w:line="240" w:lineRule="auto"/>
        <w:ind w:left="0"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BD7964" w:rsidRDefault="000520AD" w:rsidP="000520AD">
      <w:pPr>
        <w:widowControl w:val="0"/>
        <w:tabs>
          <w:tab w:val="left" w:pos="1134"/>
        </w:tabs>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Система воспитательной деятельности представлена на сайте структурного подразделения СПО.</w:t>
      </w:r>
    </w:p>
    <w:p w:rsidR="00BD7964" w:rsidRDefault="000520AD">
      <w:pPr>
        <w:rPr>
          <w:rFonts w:ascii="Times New Roman" w:eastAsia="Times New Roman" w:hAnsi="Times New Roman" w:cs="Times New Roman"/>
          <w:b/>
          <w:sz w:val="24"/>
          <w:szCs w:val="24"/>
        </w:rPr>
      </w:pPr>
      <w:r>
        <w:br w:type="page"/>
      </w:r>
    </w:p>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Министерство науки и высшего образования Российской Федерации</w:t>
      </w:r>
    </w:p>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высшего образования</w:t>
      </w:r>
    </w:p>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имени Александра Григорьевича и Николая Григорьевича Столетовых»</w:t>
      </w:r>
    </w:p>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BD7964" w:rsidRDefault="00BD7964">
      <w:pPr>
        <w:widowControl w:val="0"/>
        <w:spacing w:after="0" w:line="240" w:lineRule="auto"/>
        <w:jc w:val="center"/>
        <w:rPr>
          <w:rFonts w:ascii="Times New Roman" w:eastAsia="Times New Roman" w:hAnsi="Times New Roman" w:cs="Times New Roman"/>
          <w:sz w:val="24"/>
          <w:szCs w:val="24"/>
        </w:rPr>
      </w:pPr>
    </w:p>
    <w:p w:rsidR="00BD7964" w:rsidRDefault="00BD7964">
      <w:pPr>
        <w:widowControl w:val="0"/>
        <w:spacing w:after="0" w:line="240" w:lineRule="auto"/>
        <w:jc w:val="center"/>
        <w:rPr>
          <w:rFonts w:ascii="Times New Roman" w:eastAsia="Times New Roman" w:hAnsi="Times New Roman" w:cs="Times New Roman"/>
          <w:sz w:val="24"/>
          <w:szCs w:val="24"/>
        </w:rPr>
      </w:pPr>
    </w:p>
    <w:p w:rsidR="00BD7964" w:rsidRDefault="00BD7964">
      <w:pPr>
        <w:widowControl w:val="0"/>
        <w:spacing w:after="0" w:line="240" w:lineRule="auto"/>
        <w:jc w:val="center"/>
        <w:rPr>
          <w:rFonts w:ascii="Times New Roman" w:eastAsia="Times New Roman" w:hAnsi="Times New Roman" w:cs="Times New Roman"/>
          <w:sz w:val="24"/>
          <w:szCs w:val="24"/>
        </w:rPr>
      </w:pPr>
    </w:p>
    <w:p w:rsidR="00BD7964" w:rsidRDefault="00BD7964">
      <w:pPr>
        <w:widowControl w:val="0"/>
        <w:spacing w:after="0" w:line="240" w:lineRule="auto"/>
        <w:jc w:val="center"/>
        <w:rPr>
          <w:rFonts w:ascii="Times New Roman" w:eastAsia="Times New Roman" w:hAnsi="Times New Roman" w:cs="Times New Roman"/>
          <w:sz w:val="24"/>
          <w:szCs w:val="24"/>
        </w:rPr>
      </w:pPr>
    </w:p>
    <w:p w:rsidR="00BD7964" w:rsidRDefault="00BD7964">
      <w:pPr>
        <w:widowControl w:val="0"/>
        <w:spacing w:after="0" w:line="240" w:lineRule="auto"/>
        <w:jc w:val="center"/>
        <w:rPr>
          <w:rFonts w:ascii="Times New Roman" w:eastAsia="Times New Roman" w:hAnsi="Times New Roman" w:cs="Times New Roman"/>
          <w:sz w:val="24"/>
          <w:szCs w:val="24"/>
        </w:rPr>
      </w:pPr>
    </w:p>
    <w:p w:rsidR="00BD7964" w:rsidRDefault="00BD7964">
      <w:pPr>
        <w:widowControl w:val="0"/>
        <w:spacing w:after="0" w:line="240" w:lineRule="auto"/>
        <w:jc w:val="center"/>
        <w:rPr>
          <w:rFonts w:ascii="Times New Roman" w:eastAsia="Times New Roman" w:hAnsi="Times New Roman" w:cs="Times New Roman"/>
          <w:sz w:val="24"/>
          <w:szCs w:val="24"/>
        </w:rPr>
      </w:pPr>
    </w:p>
    <w:tbl>
      <w:tblPr>
        <w:tblStyle w:val="af7"/>
        <w:tblW w:w="9713" w:type="dxa"/>
        <w:tblInd w:w="0" w:type="dxa"/>
        <w:tblLayout w:type="fixed"/>
        <w:tblLook w:val="0400" w:firstRow="0" w:lastRow="0" w:firstColumn="0" w:lastColumn="0" w:noHBand="0" w:noVBand="1"/>
      </w:tblPr>
      <w:tblGrid>
        <w:gridCol w:w="5529"/>
        <w:gridCol w:w="4184"/>
      </w:tblGrid>
      <w:tr w:rsidR="00BD7964" w:rsidTr="000D284B">
        <w:trPr>
          <w:cantSplit/>
          <w:tblHeader/>
        </w:trPr>
        <w:tc>
          <w:tcPr>
            <w:tcW w:w="5529" w:type="dxa"/>
          </w:tcPr>
          <w:p w:rsidR="00BD7964" w:rsidRDefault="00BD7964">
            <w:pPr>
              <w:widowControl w:val="0"/>
              <w:spacing w:after="0" w:line="240" w:lineRule="auto"/>
              <w:rPr>
                <w:rFonts w:ascii="Times New Roman" w:eastAsia="Times New Roman" w:hAnsi="Times New Roman" w:cs="Times New Roman"/>
                <w:sz w:val="24"/>
                <w:szCs w:val="24"/>
              </w:rPr>
            </w:pPr>
          </w:p>
        </w:tc>
        <w:tc>
          <w:tcPr>
            <w:tcW w:w="4184" w:type="dxa"/>
          </w:tcPr>
          <w:p w:rsidR="00BD7964" w:rsidRDefault="000520A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BD7964" w:rsidRPr="000D284B" w:rsidRDefault="000D284B">
            <w:pPr>
              <w:widowControl w:val="0"/>
              <w:spacing w:after="0" w:line="240" w:lineRule="auto"/>
              <w:rPr>
                <w:rFonts w:ascii="Times New Roman" w:eastAsia="Times New Roman" w:hAnsi="Times New Roman" w:cs="Times New Roman"/>
                <w:sz w:val="24"/>
                <w:szCs w:val="24"/>
              </w:rPr>
            </w:pPr>
            <w:r w:rsidRPr="000D284B">
              <w:rPr>
                <w:rFonts w:ascii="Times New Roman" w:eastAsia="Times New Roman" w:hAnsi="Times New Roman" w:cs="Times New Roman"/>
                <w:sz w:val="24"/>
                <w:szCs w:val="24"/>
              </w:rPr>
              <w:t>Директор КИТП</w:t>
            </w:r>
          </w:p>
          <w:p w:rsidR="00BD7964" w:rsidRDefault="00BD7964">
            <w:pPr>
              <w:widowControl w:val="0"/>
              <w:spacing w:after="0" w:line="240" w:lineRule="auto"/>
              <w:rPr>
                <w:rFonts w:ascii="Times New Roman" w:eastAsia="Times New Roman" w:hAnsi="Times New Roman" w:cs="Times New Roman"/>
                <w:sz w:val="24"/>
                <w:szCs w:val="24"/>
              </w:rPr>
            </w:pPr>
          </w:p>
          <w:p w:rsidR="00BD7964" w:rsidRDefault="000520A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r w:rsidR="000D284B">
              <w:rPr>
                <w:rFonts w:ascii="Times New Roman" w:eastAsia="Times New Roman" w:hAnsi="Times New Roman" w:cs="Times New Roman"/>
                <w:sz w:val="24"/>
                <w:szCs w:val="24"/>
              </w:rPr>
              <w:t>Н.Е. Мишулина</w:t>
            </w:r>
          </w:p>
          <w:p w:rsidR="00BD7964" w:rsidRDefault="000520A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________________ 20__</w:t>
            </w:r>
            <w:r w:rsidR="000D284B">
              <w:rPr>
                <w:rFonts w:ascii="Times New Roman" w:eastAsia="Times New Roman" w:hAnsi="Times New Roman" w:cs="Times New Roman"/>
                <w:sz w:val="24"/>
                <w:szCs w:val="24"/>
              </w:rPr>
              <w:t>_</w:t>
            </w:r>
            <w:r>
              <w:rPr>
                <w:rFonts w:ascii="Times New Roman" w:eastAsia="Times New Roman" w:hAnsi="Times New Roman" w:cs="Times New Roman"/>
                <w:sz w:val="24"/>
                <w:szCs w:val="24"/>
              </w:rPr>
              <w:t>г.</w:t>
            </w:r>
          </w:p>
        </w:tc>
      </w:tr>
    </w:tbl>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BD7964">
      <w:pPr>
        <w:widowControl w:val="0"/>
        <w:spacing w:after="0" w:line="240" w:lineRule="auto"/>
        <w:jc w:val="right"/>
        <w:rPr>
          <w:rFonts w:ascii="Times New Roman" w:eastAsia="Times New Roman" w:hAnsi="Times New Roman" w:cs="Times New Roman"/>
          <w:sz w:val="24"/>
          <w:szCs w:val="24"/>
        </w:rPr>
      </w:pPr>
    </w:p>
    <w:p w:rsidR="00BD7964" w:rsidRDefault="000520A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КАЛЕНДАРНЫЙ ПЛАН ВОСПИТАТЕЛЬНОЙ РАБОТЫ</w:t>
      </w:r>
    </w:p>
    <w:p w:rsidR="00BD7964" w:rsidRDefault="000520A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20___/20___ УЧЕБНЫЙ ГОД</w:t>
      </w: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специальности)</w:t>
      </w: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BD7964" w:rsidRDefault="0005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квалификации)</w:t>
      </w:r>
    </w:p>
    <w:p w:rsidR="00BD7964" w:rsidRDefault="00BD7964">
      <w:pPr>
        <w:widowControl w:val="0"/>
        <w:spacing w:after="0" w:line="240" w:lineRule="auto"/>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D7964" w:rsidRDefault="00BD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0D284B" w:rsidRDefault="000D2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0D284B" w:rsidRDefault="000D2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0D284B" w:rsidRDefault="000D2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0D284B" w:rsidRDefault="000D28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 20__</w:t>
      </w:r>
      <w:r>
        <w:br w:type="page"/>
      </w:r>
    </w:p>
    <w:p w:rsidR="00BD7964" w:rsidRDefault="000520AD">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w:t>
      </w:r>
      <w:r w:rsidR="00E16A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проектах, конкурсах, акциях, проводимых на уровне:</w:t>
      </w:r>
    </w:p>
    <w:p w:rsidR="00BD7964" w:rsidRDefault="00E16AB4">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520AD">
        <w:rPr>
          <w:rFonts w:ascii="Times New Roman" w:eastAsia="Times New Roman" w:hAnsi="Times New Roman" w:cs="Times New Roman"/>
          <w:sz w:val="24"/>
          <w:szCs w:val="24"/>
        </w:rPr>
        <w:t>Российской Федерации, в том числе:</w:t>
      </w:r>
    </w:p>
    <w:p w:rsidR="00BD7964" w:rsidRDefault="00E16AB4">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20AD">
        <w:rPr>
          <w:rFonts w:ascii="Times New Roman" w:eastAsia="Times New Roman" w:hAnsi="Times New Roman" w:cs="Times New Roman"/>
          <w:sz w:val="24"/>
          <w:szCs w:val="24"/>
        </w:rPr>
        <w:t xml:space="preserve">«Россия — страна возможностей» </w:t>
      </w:r>
      <w:hyperlink r:id="rId8">
        <w:r w:rsidR="000520AD">
          <w:rPr>
            <w:rFonts w:ascii="Times New Roman" w:eastAsia="Times New Roman" w:hAnsi="Times New Roman" w:cs="Times New Roman"/>
            <w:color w:val="0563C1"/>
            <w:sz w:val="24"/>
            <w:szCs w:val="24"/>
            <w:u w:val="single"/>
          </w:rPr>
          <w:t>https://rsv.ru/</w:t>
        </w:r>
      </w:hyperlink>
      <w:r w:rsidR="000520AD">
        <w:rPr>
          <w:rFonts w:ascii="Times New Roman" w:eastAsia="Times New Roman" w:hAnsi="Times New Roman" w:cs="Times New Roman"/>
          <w:sz w:val="24"/>
          <w:szCs w:val="24"/>
        </w:rPr>
        <w:t>;</w:t>
      </w:r>
    </w:p>
    <w:p w:rsidR="00BD7964" w:rsidRDefault="00E16AB4">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20AD">
        <w:rPr>
          <w:rFonts w:ascii="Times New Roman" w:eastAsia="Times New Roman" w:hAnsi="Times New Roman" w:cs="Times New Roman"/>
          <w:sz w:val="24"/>
          <w:szCs w:val="24"/>
        </w:rPr>
        <w:t xml:space="preserve">«Большая перемена» </w:t>
      </w:r>
      <w:hyperlink r:id="rId9">
        <w:r w:rsidR="000520AD">
          <w:rPr>
            <w:rFonts w:ascii="Times New Roman" w:eastAsia="Times New Roman" w:hAnsi="Times New Roman" w:cs="Times New Roman"/>
            <w:color w:val="0563C1"/>
            <w:sz w:val="24"/>
            <w:szCs w:val="24"/>
            <w:u w:val="single"/>
          </w:rPr>
          <w:t>https://bolshayaperemena.online/</w:t>
        </w:r>
      </w:hyperlink>
      <w:r w:rsidR="000520AD">
        <w:rPr>
          <w:rFonts w:ascii="Times New Roman" w:eastAsia="Times New Roman" w:hAnsi="Times New Roman" w:cs="Times New Roman"/>
          <w:sz w:val="24"/>
          <w:szCs w:val="24"/>
        </w:rPr>
        <w:t>;</w:t>
      </w:r>
    </w:p>
    <w:p w:rsidR="00BD7964" w:rsidRDefault="00E16AB4">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20AD">
        <w:rPr>
          <w:rFonts w:ascii="Times New Roman" w:eastAsia="Times New Roman" w:hAnsi="Times New Roman" w:cs="Times New Roman"/>
          <w:sz w:val="24"/>
          <w:szCs w:val="24"/>
        </w:rPr>
        <w:t xml:space="preserve">«Лидеры России» </w:t>
      </w:r>
      <w:hyperlink r:id="rId10">
        <w:r w:rsidR="000520AD">
          <w:rPr>
            <w:rFonts w:ascii="Times New Roman" w:eastAsia="Times New Roman" w:hAnsi="Times New Roman" w:cs="Times New Roman"/>
            <w:color w:val="0563C1"/>
            <w:sz w:val="24"/>
            <w:szCs w:val="24"/>
            <w:u w:val="single"/>
          </w:rPr>
          <w:t>https://лидерыроссии.рф/</w:t>
        </w:r>
      </w:hyperlink>
      <w:r w:rsidR="000520AD">
        <w:rPr>
          <w:rFonts w:ascii="Times New Roman" w:eastAsia="Times New Roman" w:hAnsi="Times New Roman" w:cs="Times New Roman"/>
          <w:sz w:val="24"/>
          <w:szCs w:val="24"/>
        </w:rPr>
        <w:t>;</w:t>
      </w:r>
    </w:p>
    <w:p w:rsidR="00BD7964" w:rsidRDefault="00E16AB4">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20AD">
        <w:rPr>
          <w:rFonts w:ascii="Times New Roman" w:eastAsia="Times New Roman" w:hAnsi="Times New Roman" w:cs="Times New Roman"/>
          <w:sz w:val="24"/>
          <w:szCs w:val="24"/>
        </w:rPr>
        <w:t>«Мы Вместе» (</w:t>
      </w:r>
      <w:proofErr w:type="spellStart"/>
      <w:r w:rsidR="000520AD">
        <w:rPr>
          <w:rFonts w:ascii="Times New Roman" w:eastAsia="Times New Roman" w:hAnsi="Times New Roman" w:cs="Times New Roman"/>
          <w:sz w:val="24"/>
          <w:szCs w:val="24"/>
        </w:rPr>
        <w:t>волонтерство</w:t>
      </w:r>
      <w:proofErr w:type="spellEnd"/>
      <w:r w:rsidR="000520AD">
        <w:rPr>
          <w:rFonts w:ascii="Times New Roman" w:eastAsia="Times New Roman" w:hAnsi="Times New Roman" w:cs="Times New Roman"/>
          <w:sz w:val="24"/>
          <w:szCs w:val="24"/>
        </w:rPr>
        <w:t xml:space="preserve">) </w:t>
      </w:r>
      <w:hyperlink r:id="rId11">
        <w:r w:rsidR="000520AD">
          <w:rPr>
            <w:rFonts w:ascii="Times New Roman" w:eastAsia="Times New Roman" w:hAnsi="Times New Roman" w:cs="Times New Roman"/>
            <w:color w:val="0563C1"/>
            <w:sz w:val="24"/>
            <w:szCs w:val="24"/>
            <w:u w:val="single"/>
          </w:rPr>
          <w:t>https://onf.ru</w:t>
        </w:r>
      </w:hyperlink>
      <w:r w:rsidR="000520AD">
        <w:rPr>
          <w:rFonts w:ascii="Times New Roman" w:eastAsia="Times New Roman" w:hAnsi="Times New Roman" w:cs="Times New Roman"/>
          <w:sz w:val="24"/>
          <w:szCs w:val="24"/>
        </w:rPr>
        <w:t>;</w:t>
      </w:r>
    </w:p>
    <w:p w:rsidR="00BD7964" w:rsidRDefault="00E16AB4">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20AD">
        <w:rPr>
          <w:rFonts w:ascii="Times New Roman" w:eastAsia="Times New Roman" w:hAnsi="Times New Roman" w:cs="Times New Roman"/>
          <w:sz w:val="24"/>
          <w:szCs w:val="24"/>
        </w:rPr>
        <w:t>отраслевые конкурсы профессионального мастерства;</w:t>
      </w:r>
    </w:p>
    <w:p w:rsidR="00BD7964" w:rsidRDefault="00E16AB4">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20AD">
        <w:rPr>
          <w:rFonts w:ascii="Times New Roman" w:eastAsia="Times New Roman" w:hAnsi="Times New Roman" w:cs="Times New Roman"/>
          <w:sz w:val="24"/>
          <w:szCs w:val="24"/>
        </w:rPr>
        <w:t>движения «Ворлдскиллс Россия»;</w:t>
      </w:r>
    </w:p>
    <w:p w:rsidR="00BD7964" w:rsidRDefault="00E16AB4">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движения «</w:t>
      </w:r>
      <w:proofErr w:type="spellStart"/>
      <w:r>
        <w:rPr>
          <w:rFonts w:ascii="Times New Roman" w:eastAsia="Times New Roman" w:hAnsi="Times New Roman" w:cs="Times New Roman"/>
          <w:sz w:val="24"/>
          <w:szCs w:val="24"/>
        </w:rPr>
        <w:t>Абилимпикс</w:t>
      </w:r>
      <w:proofErr w:type="spellEnd"/>
      <w:r>
        <w:rPr>
          <w:rFonts w:ascii="Times New Roman" w:eastAsia="Times New Roman" w:hAnsi="Times New Roman" w:cs="Times New Roman"/>
          <w:sz w:val="24"/>
          <w:szCs w:val="24"/>
        </w:rPr>
        <w:t>».</w:t>
      </w:r>
    </w:p>
    <w:p w:rsidR="00BD7964" w:rsidRDefault="00E16AB4">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520AD">
        <w:rPr>
          <w:rFonts w:ascii="Times New Roman" w:eastAsia="Times New Roman" w:hAnsi="Times New Roman" w:cs="Times New Roman"/>
          <w:sz w:val="24"/>
          <w:szCs w:val="24"/>
        </w:rPr>
        <w:t>Владимирской области (в соответствии с утвержденном региональном планом значимых мероприятий</w:t>
      </w:r>
      <w:proofErr w:type="gramStart"/>
      <w:r w:rsidR="000520AD">
        <w:rPr>
          <w:rFonts w:ascii="Times New Roman" w:eastAsia="Times New Roman" w:hAnsi="Times New Roman" w:cs="Times New Roman"/>
          <w:sz w:val="24"/>
          <w:szCs w:val="24"/>
        </w:rPr>
        <w:t>),в</w:t>
      </w:r>
      <w:proofErr w:type="gramEnd"/>
      <w:r w:rsidR="000520AD">
        <w:rPr>
          <w:rFonts w:ascii="Times New Roman" w:eastAsia="Times New Roman" w:hAnsi="Times New Roman" w:cs="Times New Roman"/>
          <w:sz w:val="24"/>
          <w:szCs w:val="24"/>
        </w:rPr>
        <w:t xml:space="preserve"> том числе «День города» и др..</w:t>
      </w:r>
    </w:p>
    <w:p w:rsidR="00BD7964" w:rsidRDefault="000520AD">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6A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ВлГУ</w:t>
      </w:r>
    </w:p>
    <w:p w:rsidR="00BD7964" w:rsidRDefault="000520AD">
      <w:pPr>
        <w:widowControl w:val="0"/>
        <w:spacing w:after="0" w:line="240" w:lineRule="auto"/>
        <w:ind w:firstLine="567"/>
        <w:rPr>
          <w:rFonts w:ascii="Times New Roman" w:eastAsia="Times New Roman" w:hAnsi="Times New Roman" w:cs="Times New Roman"/>
          <w:sz w:val="24"/>
          <w:szCs w:val="24"/>
        </w:rPr>
        <w:sectPr w:rsidR="00BD7964" w:rsidSect="00CB2401">
          <w:footerReference w:type="even" r:id="rId12"/>
          <w:footerReference w:type="default" r:id="rId13"/>
          <w:pgSz w:w="11906" w:h="16838"/>
          <w:pgMar w:top="1134" w:right="567" w:bottom="993" w:left="1701" w:header="709" w:footer="709" w:gutter="0"/>
          <w:pgNumType w:start="1"/>
          <w:cols w:space="720"/>
        </w:sectPr>
      </w:pPr>
      <w:r>
        <w:rPr>
          <w:rFonts w:ascii="Times New Roman" w:eastAsia="Times New Roman" w:hAnsi="Times New Roman" w:cs="Times New Roman"/>
          <w:sz w:val="24"/>
          <w:szCs w:val="24"/>
        </w:rPr>
        <w:t>4. Отраслевых профессионально значимых событиях</w:t>
      </w:r>
      <w:r w:rsidR="00E16A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праздниках</w:t>
      </w:r>
      <w:r w:rsidR="00E16AB4">
        <w:rPr>
          <w:rFonts w:ascii="Times New Roman" w:eastAsia="Times New Roman" w:hAnsi="Times New Roman" w:cs="Times New Roman"/>
          <w:sz w:val="24"/>
          <w:szCs w:val="24"/>
        </w:rPr>
        <w:t>.</w:t>
      </w:r>
    </w:p>
    <w:p w:rsidR="00BD7964" w:rsidRDefault="00BD796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f8"/>
        <w:tblW w:w="152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
        <w:gridCol w:w="6428"/>
        <w:gridCol w:w="1836"/>
        <w:gridCol w:w="1708"/>
        <w:gridCol w:w="3365"/>
        <w:gridCol w:w="1007"/>
      </w:tblGrid>
      <w:tr w:rsidR="00BD7964">
        <w:trPr>
          <w:cantSplit/>
        </w:trPr>
        <w:tc>
          <w:tcPr>
            <w:tcW w:w="909"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6428"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r>
              <w:rPr>
                <w:rFonts w:ascii="Times New Roman" w:eastAsia="Times New Roman" w:hAnsi="Times New Roman" w:cs="Times New Roman"/>
                <w:b/>
                <w:sz w:val="24"/>
                <w:szCs w:val="24"/>
                <w:vertAlign w:val="superscript"/>
              </w:rPr>
              <w:footnoteReference w:id="7"/>
            </w:r>
            <w:r>
              <w:rPr>
                <w:rFonts w:ascii="Times New Roman" w:eastAsia="Times New Roman" w:hAnsi="Times New Roman" w:cs="Times New Roman"/>
                <w:b/>
                <w:sz w:val="24"/>
                <w:szCs w:val="24"/>
              </w:rPr>
              <w:t xml:space="preserve"> и формы деятельности</w:t>
            </w:r>
            <w:r>
              <w:rPr>
                <w:rFonts w:ascii="Times New Roman" w:eastAsia="Times New Roman" w:hAnsi="Times New Roman" w:cs="Times New Roman"/>
                <w:b/>
                <w:sz w:val="24"/>
                <w:szCs w:val="24"/>
                <w:vertAlign w:val="superscript"/>
              </w:rPr>
              <w:footnoteReference w:id="8"/>
            </w:r>
          </w:p>
        </w:tc>
        <w:tc>
          <w:tcPr>
            <w:tcW w:w="1836"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Участники</w:t>
            </w:r>
            <w:r>
              <w:rPr>
                <w:rFonts w:ascii="Times New Roman" w:eastAsia="Times New Roman" w:hAnsi="Times New Roman" w:cs="Times New Roman"/>
                <w:b/>
                <w:sz w:val="24"/>
                <w:szCs w:val="24"/>
                <w:vertAlign w:val="superscript"/>
              </w:rPr>
              <w:footnoteReference w:id="9"/>
            </w:r>
          </w:p>
        </w:tc>
        <w:tc>
          <w:tcPr>
            <w:tcW w:w="1708" w:type="dxa"/>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проведения</w:t>
            </w:r>
            <w:r>
              <w:rPr>
                <w:rFonts w:ascii="Times New Roman" w:eastAsia="Times New Roman" w:hAnsi="Times New Roman" w:cs="Times New Roman"/>
                <w:b/>
                <w:sz w:val="24"/>
                <w:szCs w:val="24"/>
                <w:vertAlign w:val="superscript"/>
              </w:rPr>
              <w:footnoteReference w:id="10"/>
            </w:r>
          </w:p>
        </w:tc>
        <w:tc>
          <w:tcPr>
            <w:tcW w:w="3365"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Ответственные</w:t>
            </w:r>
            <w:r>
              <w:rPr>
                <w:rFonts w:ascii="Times New Roman" w:eastAsia="Times New Roman" w:hAnsi="Times New Roman" w:cs="Times New Roman"/>
                <w:b/>
                <w:sz w:val="24"/>
                <w:szCs w:val="24"/>
                <w:vertAlign w:val="superscript"/>
              </w:rPr>
              <w:footnoteReference w:id="11"/>
            </w:r>
          </w:p>
        </w:tc>
        <w:tc>
          <w:tcPr>
            <w:tcW w:w="1007"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Коды ЛР</w:t>
            </w:r>
            <w:r>
              <w:rPr>
                <w:rFonts w:ascii="Times New Roman" w:eastAsia="Times New Roman" w:hAnsi="Times New Roman" w:cs="Times New Roman"/>
                <w:b/>
                <w:sz w:val="24"/>
                <w:szCs w:val="24"/>
                <w:vertAlign w:val="superscript"/>
              </w:rPr>
              <w:footnoteReference w:id="12"/>
            </w:r>
          </w:p>
        </w:tc>
      </w:tr>
      <w:tr w:rsidR="00BD7964">
        <w:trPr>
          <w:cantSplit/>
        </w:trPr>
        <w:tc>
          <w:tcPr>
            <w:tcW w:w="15253" w:type="dxa"/>
            <w:gridSpan w:val="6"/>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СЕНТЯБРЬ</w:t>
            </w:r>
          </w:p>
        </w:tc>
      </w:tr>
      <w:tr w:rsidR="00BD7964">
        <w:trPr>
          <w:cantSplit/>
        </w:trPr>
        <w:tc>
          <w:tcPr>
            <w:tcW w:w="909"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428" w:type="dxa"/>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знаний</w:t>
            </w:r>
            <w:r>
              <w:rPr>
                <w:rFonts w:ascii="Times New Roman" w:eastAsia="Times New Roman" w:hAnsi="Times New Roman" w:cs="Times New Roman"/>
                <w:b/>
                <w:sz w:val="24"/>
                <w:szCs w:val="24"/>
                <w:vertAlign w:val="superscript"/>
              </w:rPr>
              <w:footnoteReference w:id="13"/>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428" w:type="dxa"/>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окончания Второй мировой войны</w:t>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428" w:type="dxa"/>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солидарности в борьбе с терроризмом</w:t>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bookmarkStart w:id="10" w:name="_heading=h.4d34og8" w:colFirst="0" w:colLast="0"/>
            <w:bookmarkEnd w:id="10"/>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Посвящение в студенты</w:t>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профессию (специальность)</w:t>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6428" w:type="dxa"/>
            <w:shd w:val="clear" w:color="auto" w:fill="auto"/>
          </w:tcPr>
          <w:p w:rsidR="00BD7964" w:rsidRDefault="000520A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победы русских полков во главе с Великим князем Дмитрием Донским (Куликовская битва, 1380 год).</w:t>
            </w:r>
          </w:p>
          <w:p w:rsidR="00BD7964" w:rsidRDefault="000520A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зарождения российской государственности (862 год)</w:t>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w:t>
            </w:r>
          </w:p>
        </w:tc>
        <w:tc>
          <w:tcPr>
            <w:tcW w:w="6428" w:type="dxa"/>
            <w:shd w:val="clear" w:color="auto" w:fill="auto"/>
          </w:tcPr>
          <w:p w:rsidR="00BD7964" w:rsidRDefault="000520A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Всемирный день туризма</w:t>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15253" w:type="dxa"/>
            <w:gridSpan w:val="6"/>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ОКТЯБРЬ</w:t>
            </w:r>
          </w:p>
        </w:tc>
      </w:tr>
      <w:tr w:rsidR="00BD7964">
        <w:trPr>
          <w:cantSplit/>
        </w:trPr>
        <w:tc>
          <w:tcPr>
            <w:tcW w:w="909"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428" w:type="dxa"/>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пожилых людей</w:t>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Учителя</w:t>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6428" w:type="dxa"/>
            <w:shd w:val="clear" w:color="auto" w:fill="auto"/>
          </w:tcPr>
          <w:p w:rsidR="00BD7964" w:rsidRDefault="000520A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памяти жертв политических репрессий</w:t>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15253" w:type="dxa"/>
            <w:gridSpan w:val="6"/>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НОЯБРЬ</w:t>
            </w:r>
          </w:p>
        </w:tc>
      </w:tr>
      <w:tr w:rsidR="00BD7964">
        <w:trPr>
          <w:cantSplit/>
        </w:trPr>
        <w:tc>
          <w:tcPr>
            <w:tcW w:w="909" w:type="dxa"/>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428" w:type="dxa"/>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народного единства</w:t>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матери</w:t>
            </w: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shd w:val="clear" w:color="auto" w:fill="auto"/>
          </w:tcPr>
          <w:p w:rsidR="00BD7964" w:rsidRDefault="00BD7964">
            <w:pPr>
              <w:widowControl w:val="0"/>
              <w:spacing w:after="0" w:line="240" w:lineRule="auto"/>
              <w:jc w:val="both"/>
              <w:rPr>
                <w:rFonts w:ascii="Times New Roman" w:eastAsia="Times New Roman" w:hAnsi="Times New Roman" w:cs="Times New Roman"/>
                <w:b/>
                <w:sz w:val="24"/>
                <w:szCs w:val="24"/>
              </w:rPr>
            </w:pPr>
          </w:p>
        </w:tc>
        <w:tc>
          <w:tcPr>
            <w:tcW w:w="1836"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15253" w:type="dxa"/>
            <w:gridSpan w:val="6"/>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ДЕКАБРЬ</w:t>
            </w: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Героев Отечества</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Конституции Российской Федерации</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15253" w:type="dxa"/>
            <w:gridSpan w:val="6"/>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ЯНВАРЬ</w:t>
            </w: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Новый год</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«Татьянин день»(праздник студентов)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снятия блокады Ленинграда</w:t>
            </w:r>
          </w:p>
          <w:p w:rsidR="00BD7964" w:rsidRDefault="00BD7964">
            <w:pPr>
              <w:widowControl w:val="0"/>
              <w:spacing w:after="0" w:line="240" w:lineRule="auto"/>
              <w:jc w:val="both"/>
              <w:rPr>
                <w:rFonts w:ascii="Times New Roman" w:eastAsia="Times New Roman" w:hAnsi="Times New Roman" w:cs="Times New Roman"/>
                <w:b/>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15253" w:type="dxa"/>
            <w:gridSpan w:val="6"/>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ФЕВРАЛЬ</w:t>
            </w: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воинской славы России (Сталинградская битва, 1943)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русской науки</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День защитников Отечества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15253" w:type="dxa"/>
            <w:gridSpan w:val="6"/>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МАРТ</w:t>
            </w: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Международный женский день</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воссоединения Крыма с Россией</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15253" w:type="dxa"/>
            <w:gridSpan w:val="6"/>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АПРЕЛЬ</w:t>
            </w: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космонавтики</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15253" w:type="dxa"/>
            <w:gridSpan w:val="6"/>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МАЙ</w:t>
            </w: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Праздник весны и труда</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Победы</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славянской письменности и культуры</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День российского предпринимательства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15253" w:type="dxa"/>
            <w:gridSpan w:val="6"/>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ИЮНЬ</w:t>
            </w: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Международный день защиты детей</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эколога</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Пушкинский день России</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День России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памяти и скорби</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молодежи</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15253" w:type="dxa"/>
            <w:gridSpan w:val="6"/>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ИЮЛЬ</w:t>
            </w: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семьи, любви и верности</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center"/>
              <w:rPr>
                <w:rFonts w:ascii="Times New Roman" w:eastAsia="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15253" w:type="dxa"/>
            <w:gridSpan w:val="6"/>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АВГУСТ</w:t>
            </w: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Государственного Флага Российской Федерации</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воинской славы России (Курская битва, 1943)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sz w:val="24"/>
                <w:szCs w:val="24"/>
              </w:rPr>
            </w:pPr>
          </w:p>
        </w:tc>
      </w:tr>
      <w:tr w:rsidR="00BD7964">
        <w:trPr>
          <w:cantSplit/>
        </w:trPr>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6428"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0520A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российского кино</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b/>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BD7964" w:rsidRDefault="00BD7964">
            <w:pPr>
              <w:widowControl w:val="0"/>
              <w:spacing w:after="0" w:line="240" w:lineRule="auto"/>
              <w:jc w:val="both"/>
              <w:rPr>
                <w:rFonts w:ascii="Times New Roman" w:eastAsia="Times New Roman" w:hAnsi="Times New Roman" w:cs="Times New Roman"/>
                <w:b/>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b/>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D7964" w:rsidRDefault="00BD7964">
            <w:pPr>
              <w:widowControl w:val="0"/>
              <w:spacing w:after="0" w:line="240" w:lineRule="auto"/>
              <w:jc w:val="both"/>
              <w:rPr>
                <w:rFonts w:ascii="Times New Roman" w:eastAsia="Times New Roman" w:hAnsi="Times New Roman" w:cs="Times New Roman"/>
                <w:b/>
                <w:sz w:val="24"/>
                <w:szCs w:val="24"/>
              </w:rPr>
            </w:pPr>
          </w:p>
        </w:tc>
      </w:tr>
    </w:tbl>
    <w:p w:rsidR="00BD7964" w:rsidRDefault="00BD7964"/>
    <w:sectPr w:rsidR="00BD7964">
      <w:pgSz w:w="16838" w:h="11906" w:orient="landscape"/>
      <w:pgMar w:top="1701"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1D" w:rsidRDefault="0006761D">
      <w:pPr>
        <w:spacing w:after="0" w:line="240" w:lineRule="auto"/>
      </w:pPr>
      <w:r>
        <w:separator/>
      </w:r>
    </w:p>
  </w:endnote>
  <w:endnote w:type="continuationSeparator" w:id="0">
    <w:p w:rsidR="0006761D" w:rsidRDefault="0006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64" w:rsidRDefault="000520AD">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BD7964" w:rsidRDefault="00BD7964">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64" w:rsidRDefault="00BD7964">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1D" w:rsidRDefault="0006761D">
      <w:pPr>
        <w:spacing w:after="0" w:line="240" w:lineRule="auto"/>
      </w:pPr>
      <w:r>
        <w:separator/>
      </w:r>
    </w:p>
  </w:footnote>
  <w:footnote w:type="continuationSeparator" w:id="0">
    <w:p w:rsidR="0006761D" w:rsidRDefault="0006761D">
      <w:pPr>
        <w:spacing w:after="0" w:line="240" w:lineRule="auto"/>
      </w:pPr>
      <w:r>
        <w:continuationSeparator/>
      </w:r>
    </w:p>
  </w:footnote>
  <w:footnote w:id="1">
    <w:p w:rsidR="00BD7964" w:rsidRDefault="000520AD">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Разрабатывается ФУМО СПО.</w:t>
      </w:r>
    </w:p>
  </w:footnote>
  <w:footnote w:id="2">
    <w:p w:rsidR="00BD7964" w:rsidRDefault="000520A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w:t>
      </w:r>
    </w:p>
  </w:footnote>
  <w:footnote w:id="3">
    <w:p w:rsidR="00BD7964" w:rsidRDefault="000520A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Блок разрабатывается ключевыми работодателями.</w:t>
      </w:r>
    </w:p>
  </w:footnote>
  <w:footnote w:id="4">
    <w:p w:rsidR="00BD7964" w:rsidRDefault="000520A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Блок разрабатывается совместно с работодателями, родителями, педагогами и обучающимися.</w:t>
      </w:r>
    </w:p>
  </w:footnote>
  <w:footnote w:id="5">
    <w:p w:rsidR="00BD7964" w:rsidRDefault="000520AD">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Данная </w:t>
      </w:r>
      <w:r>
        <w:rPr>
          <w:rFonts w:ascii="Times New Roman" w:eastAsia="Times New Roman" w:hAnsi="Times New Roman" w:cs="Times New Roman"/>
          <w:i/>
          <w:color w:val="000000"/>
          <w:sz w:val="20"/>
          <w:szCs w:val="20"/>
        </w:rPr>
        <w:t>таблица предназначена для анализа выполнения учебного плана и заполняется по желанию.</w:t>
      </w:r>
    </w:p>
  </w:footnote>
  <w:footnote w:id="6">
    <w:p w:rsidR="00BD7964" w:rsidRDefault="000520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РПВ (например, портфолио, в </w:t>
      </w:r>
      <w:proofErr w:type="spellStart"/>
      <w:r>
        <w:rPr>
          <w:rFonts w:ascii="Times New Roman" w:eastAsia="Times New Roman" w:hAnsi="Times New Roman" w:cs="Times New Roman"/>
          <w:i/>
          <w:color w:val="000000"/>
          <w:sz w:val="20"/>
          <w:szCs w:val="20"/>
        </w:rPr>
        <w:t>т.ч</w:t>
      </w:r>
      <w:proofErr w:type="spellEnd"/>
      <w:r>
        <w:rPr>
          <w:rFonts w:ascii="Times New Roman" w:eastAsia="Times New Roman" w:hAnsi="Times New Roman" w:cs="Times New Roman"/>
          <w:i/>
          <w:color w:val="000000"/>
          <w:sz w:val="20"/>
          <w:szCs w:val="20"/>
        </w:rPr>
        <w:t>. цифровое, стена (карта и др.) достижений и др.).</w:t>
      </w:r>
    </w:p>
  </w:footnote>
  <w:footnote w:id="7">
    <w:p w:rsidR="00BD7964" w:rsidRDefault="000520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В содержании указывается общая характеристика контента учебного занятия, направленного на достижение планируемых ЛР. </w:t>
      </w:r>
      <w:proofErr w:type="gramStart"/>
      <w:r>
        <w:rPr>
          <w:rFonts w:ascii="Times New Roman" w:eastAsia="Times New Roman" w:hAnsi="Times New Roman" w:cs="Times New Roman"/>
          <w:i/>
          <w:color w:val="000000"/>
          <w:sz w:val="20"/>
          <w:szCs w:val="20"/>
        </w:rPr>
        <w:t>Формулировка  должна</w:t>
      </w:r>
      <w:proofErr w:type="gramEnd"/>
      <w:r>
        <w:rPr>
          <w:rFonts w:ascii="Times New Roman" w:eastAsia="Times New Roman" w:hAnsi="Times New Roman" w:cs="Times New Roman"/>
          <w:i/>
          <w:color w:val="000000"/>
          <w:sz w:val="20"/>
          <w:szCs w:val="20"/>
        </w:rPr>
        <w:t xml:space="preserve"> соотноситься с темой учебного занятия, но не быть ей идентичной</w:t>
      </w:r>
    </w:p>
  </w:footnote>
  <w:footnote w:id="8">
    <w:p w:rsidR="00BD7964" w:rsidRDefault="000520AD">
      <w:pPr>
        <w:widowControl w:val="0"/>
        <w:spacing w:after="0" w:line="240" w:lineRule="auto"/>
        <w:jc w:val="both"/>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9">
    <w:p w:rsidR="00BD7964" w:rsidRDefault="000520AD">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Курс, группа, привлеченные работодатели, представители общественности, родители и др.</w:t>
      </w:r>
    </w:p>
  </w:footnote>
  <w:footnote w:id="10">
    <w:p w:rsidR="00BD7964" w:rsidRDefault="000520AD">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Наименование или номер аудитории образовательной организации либо иное, если предполагается выезд студентов</w:t>
      </w:r>
    </w:p>
  </w:footnote>
  <w:footnote w:id="11">
    <w:p w:rsidR="00BD7964" w:rsidRDefault="000520AD">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12">
    <w:p w:rsidR="00BD7964" w:rsidRDefault="000520A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В план выносятся коды ЛР, обозначенные педагогами или другими педагогическими работниками, ответственными за проведение воспитательной деятельности.</w:t>
      </w:r>
    </w:p>
  </w:footnote>
  <w:footnote w:id="13">
    <w:p w:rsidR="00BD7964" w:rsidRDefault="000520AD">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Владимирской области, а также для отраслей, под нужды которых осуществляется подготовка кадров в образовательной организации.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56E"/>
    <w:multiLevelType w:val="multilevel"/>
    <w:tmpl w:val="899CA91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4A3F0B2F"/>
    <w:multiLevelType w:val="multilevel"/>
    <w:tmpl w:val="93964C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64"/>
    <w:rsid w:val="000520AD"/>
    <w:rsid w:val="0006761D"/>
    <w:rsid w:val="000D284B"/>
    <w:rsid w:val="00497C96"/>
    <w:rsid w:val="006E461D"/>
    <w:rsid w:val="008F1FD1"/>
    <w:rsid w:val="00BD7964"/>
    <w:rsid w:val="00CB2401"/>
    <w:rsid w:val="00E1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18CB"/>
  <w15:docId w15:val="{5281F487-5989-4ED7-9ADD-E54439D0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1BF"/>
  </w:style>
  <w:style w:type="paragraph" w:styleId="1">
    <w:name w:val="heading 1"/>
    <w:basedOn w:val="10"/>
    <w:next w:val="10"/>
    <w:rsid w:val="00B00017"/>
    <w:pPr>
      <w:keepNext/>
      <w:keepLines/>
      <w:spacing w:before="480" w:after="120"/>
      <w:outlineLvl w:val="0"/>
    </w:pPr>
    <w:rPr>
      <w:b/>
      <w:sz w:val="48"/>
      <w:szCs w:val="48"/>
    </w:rPr>
  </w:style>
  <w:style w:type="paragraph" w:styleId="2">
    <w:name w:val="heading 2"/>
    <w:basedOn w:val="10"/>
    <w:next w:val="10"/>
    <w:rsid w:val="00B00017"/>
    <w:pPr>
      <w:keepNext/>
      <w:keepLines/>
      <w:spacing w:before="360" w:after="80"/>
      <w:outlineLvl w:val="1"/>
    </w:pPr>
    <w:rPr>
      <w:b/>
      <w:sz w:val="36"/>
      <w:szCs w:val="36"/>
    </w:rPr>
  </w:style>
  <w:style w:type="paragraph" w:styleId="3">
    <w:name w:val="heading 3"/>
    <w:basedOn w:val="10"/>
    <w:next w:val="10"/>
    <w:rsid w:val="00B00017"/>
    <w:pPr>
      <w:keepNext/>
      <w:keepLines/>
      <w:spacing w:before="280" w:after="80"/>
      <w:outlineLvl w:val="2"/>
    </w:pPr>
    <w:rPr>
      <w:b/>
      <w:sz w:val="28"/>
      <w:szCs w:val="28"/>
    </w:rPr>
  </w:style>
  <w:style w:type="paragraph" w:styleId="4">
    <w:name w:val="heading 4"/>
    <w:basedOn w:val="10"/>
    <w:next w:val="10"/>
    <w:rsid w:val="00B00017"/>
    <w:pPr>
      <w:keepNext/>
      <w:keepLines/>
      <w:spacing w:before="240" w:after="40"/>
      <w:outlineLvl w:val="3"/>
    </w:pPr>
    <w:rPr>
      <w:b/>
      <w:sz w:val="24"/>
      <w:szCs w:val="24"/>
    </w:rPr>
  </w:style>
  <w:style w:type="paragraph" w:styleId="5">
    <w:name w:val="heading 5"/>
    <w:basedOn w:val="10"/>
    <w:next w:val="10"/>
    <w:rsid w:val="00B00017"/>
    <w:pPr>
      <w:keepNext/>
      <w:keepLines/>
      <w:spacing w:before="220" w:after="40"/>
      <w:outlineLvl w:val="4"/>
    </w:pPr>
    <w:rPr>
      <w:b/>
    </w:rPr>
  </w:style>
  <w:style w:type="paragraph" w:styleId="6">
    <w:name w:val="heading 6"/>
    <w:basedOn w:val="10"/>
    <w:next w:val="10"/>
    <w:rsid w:val="00B000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B00017"/>
    <w:pPr>
      <w:keepNext/>
      <w:keepLines/>
      <w:spacing w:before="480" w:after="120"/>
    </w:pPr>
    <w:rPr>
      <w:b/>
      <w:sz w:val="72"/>
      <w:szCs w:val="72"/>
    </w:rPr>
  </w:style>
  <w:style w:type="paragraph" w:customStyle="1" w:styleId="10">
    <w:name w:val="Обычный1"/>
    <w:rsid w:val="00B00017"/>
  </w:style>
  <w:style w:type="table" w:customStyle="1" w:styleId="TableNormal0">
    <w:name w:val="Table Normal"/>
    <w:rsid w:val="00B00017"/>
    <w:tblPr>
      <w:tblCellMar>
        <w:top w:w="0" w:type="dxa"/>
        <w:left w:w="0" w:type="dxa"/>
        <w:bottom w:w="0" w:type="dxa"/>
        <w:right w:w="0" w:type="dxa"/>
      </w:tblCellMar>
    </w:tblPr>
  </w:style>
  <w:style w:type="character" w:styleId="a4">
    <w:name w:val="page number"/>
    <w:basedOn w:val="a0"/>
    <w:uiPriority w:val="99"/>
    <w:rsid w:val="002E41BF"/>
  </w:style>
  <w:style w:type="character" w:styleId="a5">
    <w:name w:val="footnote reference"/>
    <w:uiPriority w:val="99"/>
    <w:rsid w:val="002E41BF"/>
    <w:rPr>
      <w:vertAlign w:val="superscript"/>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2E41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2E41BF"/>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rsid w:val="002E41B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2E41BF"/>
    <w:rPr>
      <w:rFonts w:ascii="Times New Roman" w:eastAsia="Times New Roman" w:hAnsi="Times New Roman" w:cs="Times New Roman"/>
      <w:sz w:val="20"/>
      <w:szCs w:val="20"/>
      <w:lang w:eastAsia="ru-RU"/>
    </w:rPr>
  </w:style>
  <w:style w:type="character" w:styleId="aa">
    <w:name w:val="Hyperlink"/>
    <w:basedOn w:val="a0"/>
    <w:uiPriority w:val="99"/>
    <w:unhideWhenUsed/>
    <w:rsid w:val="002E41BF"/>
    <w:rPr>
      <w:color w:val="0563C1" w:themeColor="hyperlink"/>
      <w:u w:val="single"/>
    </w:rPr>
  </w:style>
  <w:style w:type="character" w:customStyle="1" w:styleId="markedcontent">
    <w:name w:val="markedcontent"/>
    <w:basedOn w:val="a0"/>
    <w:rsid w:val="002E41BF"/>
  </w:style>
  <w:style w:type="paragraph" w:styleId="ab">
    <w:name w:val="List Paragraph"/>
    <w:basedOn w:val="a"/>
    <w:uiPriority w:val="34"/>
    <w:qFormat/>
    <w:rsid w:val="00FE42F5"/>
    <w:pPr>
      <w:ind w:left="720"/>
      <w:contextualSpacing/>
    </w:p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B00017"/>
    <w:tblPr>
      <w:tblStyleRowBandSize w:val="1"/>
      <w:tblStyleColBandSize w:val="1"/>
      <w:tblCellMar>
        <w:left w:w="115" w:type="dxa"/>
        <w:right w:w="115" w:type="dxa"/>
      </w:tblCellMar>
    </w:tblPr>
  </w:style>
  <w:style w:type="table" w:customStyle="1" w:styleId="ae">
    <w:basedOn w:val="TableNormal0"/>
    <w:rsid w:val="00B00017"/>
    <w:tblPr>
      <w:tblStyleRowBandSize w:val="1"/>
      <w:tblStyleColBandSize w:val="1"/>
      <w:tblCellMar>
        <w:left w:w="115" w:type="dxa"/>
        <w:right w:w="115" w:type="dxa"/>
      </w:tblCellMar>
    </w:tblPr>
  </w:style>
  <w:style w:type="table" w:customStyle="1" w:styleId="af">
    <w:basedOn w:val="TableNormal0"/>
    <w:rsid w:val="00B00017"/>
    <w:tblPr>
      <w:tblStyleRowBandSize w:val="1"/>
      <w:tblStyleColBandSize w:val="1"/>
      <w:tblCellMar>
        <w:left w:w="115" w:type="dxa"/>
        <w:right w:w="115" w:type="dxa"/>
      </w:tblCellMar>
    </w:tblPr>
  </w:style>
  <w:style w:type="table" w:customStyle="1" w:styleId="af0">
    <w:basedOn w:val="TableNormal0"/>
    <w:rsid w:val="00B00017"/>
    <w:tblPr>
      <w:tblStyleRowBandSize w:val="1"/>
      <w:tblStyleColBandSize w:val="1"/>
      <w:tblCellMar>
        <w:left w:w="115" w:type="dxa"/>
        <w:right w:w="115" w:type="dxa"/>
      </w:tblCellMar>
    </w:tblPr>
  </w:style>
  <w:style w:type="table" w:customStyle="1" w:styleId="af1">
    <w:basedOn w:val="TableNormal0"/>
    <w:rsid w:val="00B00017"/>
    <w:tblPr>
      <w:tblStyleRowBandSize w:val="1"/>
      <w:tblStyleColBandSize w:val="1"/>
      <w:tblCellMar>
        <w:left w:w="115" w:type="dxa"/>
        <w:right w:w="115" w:type="dxa"/>
      </w:tblCellMar>
    </w:tblPr>
  </w:style>
  <w:style w:type="table" w:customStyle="1" w:styleId="af2">
    <w:basedOn w:val="TableNormal0"/>
    <w:rsid w:val="00B00017"/>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paragraph" w:styleId="af9">
    <w:name w:val="header"/>
    <w:basedOn w:val="a"/>
    <w:link w:val="afa"/>
    <w:uiPriority w:val="99"/>
    <w:unhideWhenUsed/>
    <w:rsid w:val="00CB2401"/>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C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eBSAms/DrPKg0qin+p7V2MJADg==">AMUW2mXrXQXUQFLDU78FMMNnnqgB1xcDaZk8fn4nEMmmuBHxYR+LjuOBQMWjUy0RyXne8UuOBn4moi1E4uzs0rTZhc/TH0KU6uxFZSqXio5Mgl/IF4vntygx1qbFCszW3s/BBLYNElgMXrlkqM+G7v0mXSicU4u545vvof8laeyWBk0pP2F8rWpgL3rX/GVBVAEU4WJxatnxlNVV5YujYzCTkrxu/I4GaE2lyi4E3TN82HvSl35oFzpHUkTFYFkQ4PVKPndhb41Z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3224</Words>
  <Characters>18380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М. Сахаров</dc:creator>
  <cp:lastModifiedBy>Артур М. Сахаров</cp:lastModifiedBy>
  <cp:revision>4</cp:revision>
  <dcterms:created xsi:type="dcterms:W3CDTF">2022-05-19T09:18:00Z</dcterms:created>
  <dcterms:modified xsi:type="dcterms:W3CDTF">2022-05-25T06:28:00Z</dcterms:modified>
</cp:coreProperties>
</file>